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35" w:rsidRPr="007D0C08" w:rsidRDefault="0014283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</w:t>
      </w:r>
      <w:r w:rsidR="007D0C08" w:rsidRPr="007D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Российской Федерации</w:t>
      </w:r>
    </w:p>
    <w:p w:rsidR="00273887" w:rsidRDefault="00273887" w:rsidP="0027388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ЧОУ </w:t>
      </w:r>
      <w:r w:rsidR="007D0C08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Школа</w:t>
      </w:r>
      <w:r w:rsidR="007D0C08">
        <w:rPr>
          <w:b/>
          <w:color w:val="000000"/>
          <w:sz w:val="28"/>
        </w:rPr>
        <w:t xml:space="preserve"> и детский сад</w:t>
      </w:r>
      <w:r>
        <w:rPr>
          <w:b/>
          <w:color w:val="000000"/>
          <w:sz w:val="28"/>
        </w:rPr>
        <w:t xml:space="preserve"> "Доверие"</w:t>
      </w:r>
    </w:p>
    <w:p w:rsidR="00273887" w:rsidRDefault="00273887" w:rsidP="00273887">
      <w:pPr>
        <w:ind w:left="120"/>
      </w:pPr>
    </w:p>
    <w:p w:rsidR="00273887" w:rsidRDefault="00273887" w:rsidP="00273887"/>
    <w:p w:rsidR="00273887" w:rsidRDefault="00273887" w:rsidP="0027388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73887" w:rsidRPr="00032218" w:rsidTr="003A73BB">
        <w:tc>
          <w:tcPr>
            <w:tcW w:w="3114" w:type="dxa"/>
          </w:tcPr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Починок М.А.</w:t>
            </w:r>
          </w:p>
          <w:p w:rsidR="00273887" w:rsidRDefault="00B60ECF" w:rsidP="003A73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№ 1 </w:t>
            </w:r>
            <w:r w:rsidR="00273887">
              <w:rPr>
                <w:color w:val="000000"/>
              </w:rPr>
              <w:t xml:space="preserve"> от «</w:t>
            </w:r>
            <w:r w:rsidR="00273887" w:rsidRPr="00344265">
              <w:rPr>
                <w:color w:val="000000"/>
              </w:rPr>
              <w:t>28</w:t>
            </w:r>
            <w:r w:rsidR="00273887">
              <w:rPr>
                <w:color w:val="000000"/>
              </w:rPr>
              <w:t xml:space="preserve">» </w:t>
            </w:r>
            <w:r w:rsidR="00273887" w:rsidRPr="00344265">
              <w:rPr>
                <w:color w:val="000000"/>
              </w:rPr>
              <w:t>августа</w:t>
            </w:r>
            <w:r w:rsidR="00273887" w:rsidRPr="00032218">
              <w:rPr>
                <w:color w:val="000000"/>
              </w:rPr>
              <w:t xml:space="preserve">   </w:t>
            </w:r>
            <w:r w:rsidR="00273887" w:rsidRPr="004E6975">
              <w:rPr>
                <w:color w:val="000000"/>
              </w:rPr>
              <w:t>2023</w:t>
            </w:r>
            <w:r w:rsidR="00273887"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73887" w:rsidRPr="0040209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Бондаренко Т.В.</w:t>
            </w:r>
          </w:p>
          <w:p w:rsidR="00273887" w:rsidRDefault="00273887" w:rsidP="003A73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Бабанина Л.Н.</w:t>
            </w:r>
          </w:p>
          <w:p w:rsidR="00273887" w:rsidRDefault="00273887" w:rsidP="003A73BB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 40</w:t>
            </w: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ind w:left="120"/>
      </w:pPr>
      <w:r w:rsidRPr="00032218">
        <w:rPr>
          <w:color w:val="000000"/>
          <w:sz w:val="28"/>
        </w:rPr>
        <w:t>‌</w:t>
      </w:r>
    </w:p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spacing w:line="408" w:lineRule="auto"/>
        <w:ind w:left="120"/>
        <w:jc w:val="center"/>
      </w:pPr>
      <w:r w:rsidRPr="00032218">
        <w:rPr>
          <w:b/>
          <w:color w:val="000000"/>
          <w:sz w:val="28"/>
        </w:rPr>
        <w:t>РАБОЧАЯ ПРОГРАММА</w:t>
      </w:r>
    </w:p>
    <w:p w:rsidR="00273887" w:rsidRPr="00032218" w:rsidRDefault="00273887" w:rsidP="00273887">
      <w:pPr>
        <w:ind w:left="120"/>
        <w:jc w:val="center"/>
      </w:pPr>
    </w:p>
    <w:p w:rsidR="00273887" w:rsidRPr="003C6CAD" w:rsidRDefault="00273887" w:rsidP="0027388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«Тропинка в профессию</w:t>
      </w:r>
      <w:r w:rsidRPr="003C6CAD">
        <w:rPr>
          <w:b/>
          <w:color w:val="000000"/>
          <w:sz w:val="28"/>
        </w:rPr>
        <w:t>»</w:t>
      </w:r>
    </w:p>
    <w:p w:rsidR="00273887" w:rsidRPr="003C6CAD" w:rsidRDefault="00273887" w:rsidP="00273887">
      <w:pPr>
        <w:spacing w:line="408" w:lineRule="auto"/>
        <w:ind w:left="120"/>
        <w:jc w:val="center"/>
      </w:pPr>
      <w:r w:rsidRPr="003C6CAD">
        <w:rPr>
          <w:color w:val="000000"/>
          <w:sz w:val="28"/>
        </w:rPr>
        <w:t xml:space="preserve">для обучающихся </w:t>
      </w:r>
      <w:r w:rsidR="009874B0">
        <w:rPr>
          <w:color w:val="000000"/>
          <w:sz w:val="28"/>
        </w:rPr>
        <w:t>3</w:t>
      </w:r>
      <w:r w:rsidR="007D0C08">
        <w:rPr>
          <w:color w:val="000000"/>
          <w:sz w:val="28"/>
        </w:rPr>
        <w:t xml:space="preserve"> </w:t>
      </w:r>
      <w:r w:rsidRPr="003C6CAD">
        <w:rPr>
          <w:color w:val="000000"/>
          <w:sz w:val="28"/>
        </w:rPr>
        <w:t>клас</w:t>
      </w:r>
      <w:r w:rsidR="007D0C08">
        <w:rPr>
          <w:color w:val="000000"/>
          <w:sz w:val="28"/>
        </w:rPr>
        <w:t>с</w:t>
      </w:r>
      <w:r w:rsidR="009874B0">
        <w:rPr>
          <w:color w:val="000000"/>
          <w:sz w:val="28"/>
        </w:rPr>
        <w:t>ов</w:t>
      </w: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Default="00273887" w:rsidP="00273887">
      <w:pPr>
        <w:jc w:val="center"/>
        <w:rPr>
          <w:color w:val="000000"/>
          <w:sz w:val="28"/>
        </w:rPr>
      </w:pPr>
      <w:bookmarkStart w:id="0" w:name="6efb4b3f-b311-4243-8bdc-9c68fbe3f27d"/>
      <w:r w:rsidRPr="003C6CAD">
        <w:rPr>
          <w:b/>
          <w:color w:val="000000"/>
          <w:sz w:val="28"/>
        </w:rPr>
        <w:t>Санкт-Петербург</w:t>
      </w:r>
      <w:bookmarkEnd w:id="0"/>
      <w:r w:rsidRPr="003C6CAD">
        <w:rPr>
          <w:b/>
          <w:color w:val="000000"/>
          <w:sz w:val="28"/>
        </w:rPr>
        <w:t xml:space="preserve">‌ </w:t>
      </w:r>
      <w:bookmarkStart w:id="1" w:name="f1911595-c9b0-48c8-8fd6-d0b6f2c1f773"/>
      <w:r w:rsidRPr="003C6CAD">
        <w:rPr>
          <w:b/>
          <w:color w:val="000000"/>
          <w:sz w:val="28"/>
        </w:rPr>
        <w:t>2023 год</w:t>
      </w:r>
      <w:bookmarkEnd w:id="1"/>
      <w:r w:rsidRPr="003C6CAD">
        <w:rPr>
          <w:b/>
          <w:color w:val="000000"/>
          <w:sz w:val="28"/>
        </w:rPr>
        <w:t>‌</w:t>
      </w:r>
      <w:r w:rsidRPr="003C6CAD">
        <w:rPr>
          <w:color w:val="000000"/>
          <w:sz w:val="28"/>
        </w:rPr>
        <w:t>​</w:t>
      </w:r>
    </w:p>
    <w:p w:rsidR="003A73BB" w:rsidRDefault="003A73BB" w:rsidP="003A73BB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sectPr w:rsidR="003A73BB" w:rsidSect="003A73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spacing w:line="240" w:lineRule="atLeast"/>
        <w:contextualSpacing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D92435" w:rsidRPr="00E71D19" w:rsidRDefault="00D92435" w:rsidP="00E71D1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ПОЯСНИТЕЛЬНАЯ ЗАПИСКА</w:t>
      </w:r>
    </w:p>
    <w:p w:rsidR="00D92435" w:rsidRPr="00E71D19" w:rsidRDefault="00D92435" w:rsidP="00D9243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435" w:rsidRPr="00E71D19" w:rsidRDefault="00B978B1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hAnsi="Times New Roman" w:cs="Times New Roman"/>
          <w:sz w:val="24"/>
          <w:szCs w:val="24"/>
        </w:rPr>
        <w:t>-</w:t>
      </w:r>
      <w:r w:rsidR="00D92435" w:rsidRPr="00E71D1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и Концепцией духовно-нравственного воспитания и развития, на основе программы развивающего курса «Мир профессий», авторы </w:t>
      </w:r>
      <w:proofErr w:type="spellStart"/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</w:t>
      </w:r>
    </w:p>
    <w:p w:rsidR="00D92435" w:rsidRPr="00E71D19" w:rsidRDefault="00D92435" w:rsidP="00D924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начального общего образования  </w:t>
      </w:r>
      <w:r w:rsidR="00E71D19">
        <w:rPr>
          <w:rFonts w:ascii="Times New Roman" w:hAnsi="Times New Roman" w:cs="Times New Roman"/>
          <w:sz w:val="24"/>
          <w:szCs w:val="24"/>
        </w:rPr>
        <w:t>ЧОУ «Школа и детский сад «Доверие»</w:t>
      </w:r>
    </w:p>
    <w:p w:rsidR="00D92435" w:rsidRPr="00E71D19" w:rsidRDefault="00D92435" w:rsidP="00D9243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>-Закона Российской Федерации «Об образовании». Статья 14. Общие требования к содержанию образования (п. 5); Статья 32.</w:t>
      </w:r>
    </w:p>
    <w:p w:rsidR="00D92435" w:rsidRPr="00E71D19" w:rsidRDefault="00D92435" w:rsidP="00D924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D19">
        <w:rPr>
          <w:rFonts w:ascii="Times New Roman" w:hAnsi="Times New Roman" w:cs="Times New Roman"/>
          <w:sz w:val="24"/>
          <w:szCs w:val="24"/>
        </w:rPr>
        <w:t>Компетенция и ответственность образовательного учреждения (</w:t>
      </w:r>
      <w:proofErr w:type="spellStart"/>
      <w:r w:rsidRPr="00E71D1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71D19">
        <w:rPr>
          <w:rFonts w:ascii="Times New Roman" w:hAnsi="Times New Roman" w:cs="Times New Roman"/>
          <w:sz w:val="24"/>
          <w:szCs w:val="24"/>
        </w:rPr>
        <w:t>. 2 (части 5,6,7,16,20,23), 3 (часть 2).</w:t>
      </w:r>
      <w:proofErr w:type="gramEnd"/>
      <w:r w:rsidRPr="00E71D19">
        <w:rPr>
          <w:rFonts w:ascii="Times New Roman" w:hAnsi="Times New Roman" w:cs="Times New Roman"/>
          <w:sz w:val="24"/>
          <w:szCs w:val="24"/>
        </w:rPr>
        <w:t xml:space="preserve"> </w:t>
      </w:r>
      <w:r w:rsidRPr="00E71D19">
        <w:rPr>
          <w:rFonts w:ascii="Times New Roman" w:hAnsi="Times New Roman" w:cs="Times New Roman"/>
          <w:sz w:val="24"/>
          <w:szCs w:val="24"/>
        </w:rPr>
        <w:br/>
        <w:t xml:space="preserve"> - Санитарные  правила и нормы (</w:t>
      </w:r>
      <w:proofErr w:type="spellStart"/>
      <w:r w:rsidRPr="00E71D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1D19">
        <w:rPr>
          <w:rFonts w:ascii="Times New Roman" w:hAnsi="Times New Roman" w:cs="Times New Roman"/>
          <w:sz w:val="24"/>
          <w:szCs w:val="24"/>
        </w:rPr>
        <w:t xml:space="preserve"> 2.42. – 2821 10).</w:t>
      </w:r>
    </w:p>
    <w:p w:rsidR="00D92435" w:rsidRPr="00E71D19" w:rsidRDefault="00D92435" w:rsidP="00D9243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2435" w:rsidRPr="00E71D19" w:rsidRDefault="00D92435" w:rsidP="00D9243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78B1" w:rsidRPr="00E71D19" w:rsidRDefault="00E71D19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«Тропинка в профессию</w:t>
      </w:r>
      <w:r w:rsidR="00B978B1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направлена на расширение кругозора младших школьников по профориентации и создание условий для формирования личностных качеств.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ребенка. В школах формирование представлений о мире труда и профессий подчас осуществляется недостаточно целенаправленно и систематически. В то время как именно школа должна стать решающим звеном процесса профессионального самоопределения учащихся, оказать действенное влияние на целенаправленное формирование представлений о мире труда и профессий.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учащихся. При определении этих сфер основываются на типологии, предложенной доктором психологических наук Е.А. Климовым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«человек-техника», «человек - художественный образ», «человек – природа».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мире профессий и создание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успешной профориентации младших подростков в будущем.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расширять знания детей о родных людях, их профессиях, значимости их труда в семье и обществе;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чувство уважения к труду взрослых.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физических, психологических, социальных качеств, необходимых для полноценного развития личности.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программы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внеурочной деятельности по общекульту</w:t>
      </w:r>
      <w:r w:rsid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рному направлению «Тропинка в профессию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работой, социальной адаптацией детей в возрасте от 7 до 11 лет.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проведение 1 часа в неделю: 1 класс — 33 ч. в год, 2-4 классы - 34 ч. в год.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B978B1" w:rsidRPr="00E71D19" w:rsidRDefault="00B978B1" w:rsidP="00B978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B978B1" w:rsidRPr="00E71D19" w:rsidRDefault="00B978B1" w:rsidP="00B978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курса обучающиеся выполняют самостоятельную работу — творческое эссе по теме: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«Кем и каким я хочу стать»</w:t>
      </w: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СОДЕРЖАНИЕ ПРОГРАММЫ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определяется возрастными особенностями младших школьников. Каждое занятие внеурочной деятельности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</w:t>
      </w:r>
      <w:r w:rsid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деятельности «Тропинка в профессию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построена таким образом, что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возможность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8B1" w:rsidRPr="00E71D19" w:rsidRDefault="00B978B1" w:rsidP="00B978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состоит из четырёх частей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 в жизни человека» (1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«Профессии наших родителей» (2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профессий» (3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в мире профессий» (4 класс).</w:t>
      </w: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E71D19">
      <w:pPr>
        <w:spacing w:line="240" w:lineRule="atLeast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71D19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  <w:r w:rsidRPr="00E71D1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когнитивные – знания обучающихся о труде, о мире профессий;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поведенческие - навыки трудовой деятельности, ответственность, дисциплинированность, самостоятельность в труде.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 по социальному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«Кем быть?» - является формирование следующих универсальных учебных действий (УУД):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1.Регулятивные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на этапе изучения нового материала.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оценивания образовательных достижений (учебных успехов).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-Перерабатывать полученную информацию: делать выводы в результате совместной работы всего класса.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(побуждающий и подводящий диалог).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E71D19" w:rsidRDefault="00E71D19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D19" w:rsidRDefault="00E71D19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D19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D92435" w:rsidRPr="00E71D19" w:rsidRDefault="00B978B1" w:rsidP="00B978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класс - 33 часа)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 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классе:</w:t>
      </w:r>
    </w:p>
    <w:p w:rsidR="00D92435" w:rsidRPr="00E71D19" w:rsidRDefault="00D92435" w:rsidP="00D9243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общих представлений о роли труда в жизни людей;</w:t>
      </w:r>
    </w:p>
    <w:p w:rsidR="00D92435" w:rsidRPr="00E71D19" w:rsidRDefault="00D92435" w:rsidP="00D9243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производственной деятельности людей;</w:t>
      </w:r>
    </w:p>
    <w:p w:rsidR="00D92435" w:rsidRPr="00E71D19" w:rsidRDefault="00D92435" w:rsidP="00D9243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людям труда.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занятий.</w:t>
      </w:r>
    </w:p>
    <w:tbl>
      <w:tblPr>
        <w:tblW w:w="962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46"/>
        <w:gridCol w:w="2633"/>
        <w:gridCol w:w="707"/>
        <w:gridCol w:w="955"/>
        <w:gridCol w:w="4083"/>
      </w:tblGrid>
      <w:tr w:rsidR="00D92435" w:rsidRPr="00E71D19" w:rsidTr="00A81912">
        <w:trPr>
          <w:trHeight w:val="266"/>
        </w:trPr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92435" w:rsidRPr="00E71D19" w:rsidTr="00A81912">
        <w:trPr>
          <w:trHeight w:val="2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92435" w:rsidRPr="00E71D19" w:rsidRDefault="00D92435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92435" w:rsidRPr="00E71D19" w:rsidRDefault="00D92435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92435" w:rsidRPr="00E71D19" w:rsidRDefault="00D92435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D92435" w:rsidRPr="00E71D19" w:rsidTr="00A81912">
        <w:trPr>
          <w:trHeight w:val="266"/>
        </w:trPr>
        <w:tc>
          <w:tcPr>
            <w:tcW w:w="9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связанные с природой.</w:t>
            </w:r>
          </w:p>
        </w:tc>
      </w:tr>
      <w:tr w:rsidR="00D92435" w:rsidRPr="00E71D19" w:rsidTr="00A81912">
        <w:trPr>
          <w:trHeight w:val="998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профессий сельского хозяйства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бабушки в деревне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Ловись рыбка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Труженики леса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– всему голова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овощевод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Знакомьтесь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гроном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цветовод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работы хороши, выбирай на вкус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9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наших мам.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магазине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библиотеке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Весёлая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портняжка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здоровым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учителя пойду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Кухонный переполох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Причёски такие разные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наших мам. Кем быть?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9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наших пап.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дом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мастерок, у кого молоток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мастерок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266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водитель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огонь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1175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в спасатели пошёл пусть меня научат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шахтёр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1175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712"/>
        </w:trPr>
        <w:tc>
          <w:tcPr>
            <w:tcW w:w="9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Профессии, связанные с путешествиями.</w:t>
            </w: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уходят поезда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74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 в облаках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Космическое путешествие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Морское путешествие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74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арене цирка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наших родителей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A81912">
        <w:trPr>
          <w:trHeight w:val="712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быть? Каким быть?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435" w:rsidRPr="00E71D19" w:rsidTr="00A81912">
        <w:trPr>
          <w:trHeight w:val="74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Профессиоведческий</w:t>
            </w:r>
            <w:proofErr w:type="spell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978B1" w:rsidRPr="00E71D19" w:rsidRDefault="00B978B1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D19" w:rsidRDefault="00E71D19" w:rsidP="00E71D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E71D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класс-34 часа)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многообразием мира профессий,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значимостью выбора профессии в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человека.</w:t>
      </w:r>
    </w:p>
    <w:tbl>
      <w:tblPr>
        <w:tblW w:w="9921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9"/>
        <w:gridCol w:w="3374"/>
        <w:gridCol w:w="1561"/>
        <w:gridCol w:w="1324"/>
        <w:gridCol w:w="94"/>
        <w:gridCol w:w="1326"/>
        <w:gridCol w:w="1803"/>
      </w:tblGrid>
      <w:tr w:rsidR="009874B0" w:rsidRPr="00E71D19" w:rsidTr="009874B0">
        <w:trPr>
          <w:trHeight w:val="390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874B0" w:rsidRPr="00E71D19" w:rsidTr="009874B0">
        <w:trPr>
          <w:trHeight w:val="1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874B0" w:rsidRPr="00E71D19" w:rsidRDefault="009874B0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874B0" w:rsidRPr="00E71D19" w:rsidRDefault="009874B0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874B0" w:rsidRPr="00E71D19" w:rsidRDefault="009874B0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874B0" w:rsidRPr="00E71D19" w:rsidTr="009874B0">
        <w:trPr>
          <w:trHeight w:val="40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связанные с природой.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мира профессий. Исследование «Многообразие рабочих профессий»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Садовник, дворник.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Мастер-цветовод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продавец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которые нас охраняют.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Полицейский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«Следователь»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Следствие ведут второклассники!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Разведчик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4B0" w:rsidRPr="00E71D19" w:rsidTr="009874B0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которые нас лечат.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скорой помощи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врач - педиатр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лечит наши глаза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в школе.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– учитель.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- воспитатель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30-31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помогает логопед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- библиотекарь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4B0" w:rsidRPr="00E71D19" w:rsidTr="009874B0">
        <w:trPr>
          <w:trHeight w:val="53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странички портфолио – «Труд в почете любой»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0" w:rsidRPr="00E71D19" w:rsidRDefault="009874B0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92435" w:rsidRPr="00E71D19" w:rsidRDefault="00D92435" w:rsidP="00E71D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класс-34 часа)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 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классе: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школьников с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профессиями окружающих людей (родителей, знакомых), расширение их представлений о разных профессиях.</w:t>
      </w:r>
    </w:p>
    <w:tbl>
      <w:tblPr>
        <w:tblW w:w="11461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9"/>
        <w:gridCol w:w="4924"/>
        <w:gridCol w:w="1268"/>
        <w:gridCol w:w="1582"/>
        <w:gridCol w:w="1624"/>
        <w:gridCol w:w="1624"/>
      </w:tblGrid>
      <w:tr w:rsidR="00CD55CF" w:rsidRPr="00E71D19" w:rsidTr="00CD55CF">
        <w:trPr>
          <w:trHeight w:val="189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проведения</w:t>
            </w:r>
          </w:p>
        </w:tc>
      </w:tr>
      <w:tr w:rsidR="00CD55CF" w:rsidRPr="00E71D19" w:rsidTr="00CD55CF">
        <w:trPr>
          <w:trHeight w:val="1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D55CF" w:rsidRPr="00E71D19" w:rsidRDefault="00CD55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D55CF" w:rsidRPr="00E71D19" w:rsidRDefault="00CD55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D55CF" w:rsidRPr="00E71D19" w:rsidRDefault="00CD55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труде взрослых.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и 2-ая недели сентября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 Коли, например, мама – милиционер.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CD55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и 4-ая  недели сентября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– лётчик? Что ж такого?»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CD55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неделя октября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значение пол человека для выбора и обретения профессии.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 и 3-я неделя октября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странички портфолио «Профессия мамы и папы»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EB753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и</w:t>
            </w:r>
            <w:r w:rsidR="00B6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октября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работают мои родные?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EB753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1-ая и 2-ая неделя </w:t>
            </w:r>
            <w:r w:rsidR="00B6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работаю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ли) бабушки и дедушки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и 4-ая неделя ноября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«Трудовая гордость моей семьи».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и2-ая неделя декабря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трудовой истории моей семьи. Оформление страницы портфолио.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и4-ая неделя декабря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династии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и3-я недели января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фото-картиночной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странички портфолио по теме: «Семейные династии»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4-ая неделя января</w:t>
            </w:r>
            <w:r w:rsidR="0007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–</w:t>
            </w:r>
            <w:proofErr w:type="spellStart"/>
            <w:r w:rsidR="0007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="0007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февраля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Эволюция профессий – как меняются условия труда и трудовые обязанности в век </w:t>
            </w: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прогресса.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2-ая и3-я 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рождаются новые профессии.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февраля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Исчезают ли профессии?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неделя марта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приобрести профессию?</w:t>
            </w:r>
          </w:p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бы в летчики пошел – пусть меня научат…»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и 3-я неделя марта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 выбора профессии.</w:t>
            </w:r>
          </w:p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Книгу переворошив, намотай себе на ус - все работы хороши, выбирай на вкус!</w:t>
            </w:r>
          </w:p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В.Маяковский «Кем быть?»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и 2-ая неделя апреля</w:t>
            </w:r>
          </w:p>
        </w:tc>
      </w:tr>
      <w:tr w:rsidR="00CD55CF" w:rsidRPr="00E71D19" w:rsidTr="00CD55CF">
        <w:trPr>
          <w:trHeight w:val="70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Сочинение-эссе «Какой профессией я смо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ла) бы овладеть?»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неделя мая</w:t>
            </w:r>
          </w:p>
        </w:tc>
      </w:tr>
      <w:tr w:rsidR="00CD55CF" w:rsidRPr="00E71D19" w:rsidTr="00CD55CF">
        <w:trPr>
          <w:trHeight w:val="69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презентации «Все профессии важны – все профессии нужны!»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CF" w:rsidRPr="00E71D19" w:rsidRDefault="00CD55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5CF" w:rsidRPr="00E71D19" w:rsidRDefault="000768CD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3-я и 4-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 мая</w:t>
            </w:r>
          </w:p>
        </w:tc>
      </w:tr>
    </w:tbl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D19" w:rsidRDefault="00E71D19" w:rsidP="00E71D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E71D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класс-34 часа)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и задачи 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классе</w:t>
      </w:r>
    </w:p>
    <w:p w:rsidR="00D92435" w:rsidRPr="00E71D19" w:rsidRDefault="00D92435" w:rsidP="00D9243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обобщая и развивая представления о труде, полученные учащимися в 1-3 классах, продолжать воспитывать любовь к труду, уважение к людям труда;</w:t>
      </w:r>
    </w:p>
    <w:p w:rsidR="00D92435" w:rsidRPr="00E71D19" w:rsidRDefault="00D92435" w:rsidP="00D9243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углублять представления о различных профессиях.</w:t>
      </w:r>
    </w:p>
    <w:tbl>
      <w:tblPr>
        <w:tblW w:w="1135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47"/>
        <w:gridCol w:w="4881"/>
        <w:gridCol w:w="1254"/>
        <w:gridCol w:w="1563"/>
        <w:gridCol w:w="1607"/>
        <w:gridCol w:w="1607"/>
      </w:tblGrid>
      <w:tr w:rsidR="008E677B" w:rsidRPr="00E71D19" w:rsidTr="008E677B">
        <w:trPr>
          <w:trHeight w:val="397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проведения</w:t>
            </w:r>
          </w:p>
        </w:tc>
      </w:tr>
      <w:tr w:rsidR="008E677B" w:rsidRPr="00E71D19" w:rsidTr="008E677B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E677B" w:rsidRPr="00E71D19" w:rsidRDefault="008E677B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E677B" w:rsidRPr="00E71D19" w:rsidRDefault="008E677B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E677B" w:rsidRPr="00E71D19" w:rsidRDefault="008E677B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своего «Я».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«Я» в гостях у других «Я»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радость – работа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Сочинение-рассуждение «Самая нужная профессия»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и выбор профессии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выбора профессии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</w:t>
            </w: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Творческий проект «Моя будущая </w:t>
            </w: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профессия»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себе и проблема выбора профессии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«Секреты» выбора профессии («хочу», «могу», «надо»)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готовить себя к будущей профессии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странички портфолио «Кем быть?», «Каким быть?»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 … - это призвание!»</w:t>
            </w:r>
          </w:p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которых не обойтись.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«Необычная творческая профессия»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«Мои земляки в мире творческих профессий»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 Я и мир профессий»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30-31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«Мое профессиональное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протфолио</w:t>
            </w:r>
            <w:proofErr w:type="spell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5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«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портфолио»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77B" w:rsidRPr="00E71D19" w:rsidTr="008E677B">
        <w:trPr>
          <w:trHeight w:val="54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конференция «Мир профессий»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77B" w:rsidRPr="00E71D19" w:rsidRDefault="008E677B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084" w:rsidRDefault="00907084" w:rsidP="00907084">
      <w:pPr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CE2EF5" w:rsidRPr="00E71D19" w:rsidRDefault="00CE2EF5" w:rsidP="00907084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УЧЕБНО_- МЕТОДИЧЕСКОЕ ОБЕСПЕЧЕНИЕ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 Издательство «БАРО-ПРЕСС», Ростов-на-Дону, 2008 г.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Ягодин, Г.А. Образование как расширение возможностей развития личности. А.Г.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Г.А. Ягодин // Вопросы психологии. – 1992. - №1. С.6-13.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Л.И. Личность и её формирование в детском возрасте. Л.И.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1968.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Дмитриев, Ю. Соседи по планете. Ю. Дмитриев. - СП «Юнисам»,1985.</w:t>
      </w:r>
    </w:p>
    <w:p w:rsidR="00D92435" w:rsidRPr="00E71D19" w:rsidRDefault="00D92435" w:rsidP="00D9243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Программа с методическими рекомендациями для учителей 1 – 4 классов. М.: Образовательно-издательский центр «Академия» (2011)</w:t>
      </w:r>
    </w:p>
    <w:p w:rsidR="00D92435" w:rsidRPr="00E71D19" w:rsidRDefault="00D92435" w:rsidP="00D92435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Журкова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Чистякова С.Н. Методика формирования профессионального самоопределения школьников на различных возрастных этапах Учебное пособие.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А.Я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Журкова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С.Н. Чистякова. - Кемерово, 1996.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Загребина, Г.В. Давай устроим праздник. Г.В. Загребина. - Ярославль, 2003.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Игумнова, Е. Банкир, фермер иль портной… кто же я буду такой??? Учеб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преподавателей. Е. Игумнова. - Новосибирск, 1994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Школьные праздники, конкурсы, шоу-программы. Учебное пособие. А.Н.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Ярославль, 2004.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Левитан, Е.П. Малышам о звёздах и планетах. Е.П. Левитан. - М.; «Педагогика-Пресс», 1981.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Образцова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Т.Н. Ролевые игры для детей. Т.Н. Образцова. - М.: ООО “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Этрол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ООО “ИКТЦ “ЛАДА”, 2005.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развивающейся личности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А.В. Петровский. – М., 1987.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Разумихина. Г. Будь, пожалуйста, счастлив! Г. Разумихина. – М., 1990.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Федин. С. Игры в пути. Учебное пособие. С. Федин. - М.; 2000.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 активной личности в младшем школьном возрасте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Дмитриева, А. Попова. – М.: Прометей, 1993.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Яровая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Н.,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О.Е. Внеклассные мероприятия, 2 класс Л. Н. Яровая, О.Е.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«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85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629"/>
        <w:gridCol w:w="759"/>
        <w:gridCol w:w="200"/>
        <w:gridCol w:w="1664"/>
        <w:gridCol w:w="1664"/>
        <w:gridCol w:w="1509"/>
        <w:gridCol w:w="614"/>
        <w:gridCol w:w="366"/>
        <w:gridCol w:w="709"/>
        <w:gridCol w:w="501"/>
        <w:gridCol w:w="1190"/>
        <w:gridCol w:w="860"/>
        <w:gridCol w:w="20"/>
      </w:tblGrid>
      <w:tr w:rsidR="00CE2EF5" w:rsidRPr="00E71D19" w:rsidTr="002A0601">
        <w:trPr>
          <w:trHeight w:val="222"/>
        </w:trPr>
        <w:tc>
          <w:tcPr>
            <w:tcW w:w="162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2EF5" w:rsidRPr="00E71D19" w:rsidRDefault="00CE2EF5" w:rsidP="003A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2EF5" w:rsidRPr="00E71D19" w:rsidRDefault="00CE2EF5" w:rsidP="003A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769" w:rsidRPr="00E71D19" w:rsidRDefault="003E3769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769" w:rsidRPr="00E71D19" w:rsidRDefault="003E3769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5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5"/>
        <w:gridCol w:w="8763"/>
        <w:gridCol w:w="1042"/>
      </w:tblGrid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2A0601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rPr>
          <w:trHeight w:val="1836"/>
        </w:trPr>
        <w:tc>
          <w:tcPr>
            <w:tcW w:w="10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2BB" w:rsidRPr="00E71D19" w:rsidRDefault="003A02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3A02BB" w:rsidRPr="00E71D19" w:rsidSect="003A7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753">
    <w:multiLevelType w:val="hybridMultilevel"/>
    <w:lvl w:ilvl="0" w:tplc="87345033">
      <w:start w:val="1"/>
      <w:numFmt w:val="decimal"/>
      <w:lvlText w:val="%1."/>
      <w:lvlJc w:val="left"/>
      <w:pPr>
        <w:ind w:left="720" w:hanging="360"/>
      </w:pPr>
    </w:lvl>
    <w:lvl w:ilvl="1" w:tplc="87345033" w:tentative="1">
      <w:start w:val="1"/>
      <w:numFmt w:val="lowerLetter"/>
      <w:lvlText w:val="%2."/>
      <w:lvlJc w:val="left"/>
      <w:pPr>
        <w:ind w:left="1440" w:hanging="360"/>
      </w:pPr>
    </w:lvl>
    <w:lvl w:ilvl="2" w:tplc="87345033" w:tentative="1">
      <w:start w:val="1"/>
      <w:numFmt w:val="lowerRoman"/>
      <w:lvlText w:val="%3."/>
      <w:lvlJc w:val="right"/>
      <w:pPr>
        <w:ind w:left="2160" w:hanging="180"/>
      </w:pPr>
    </w:lvl>
    <w:lvl w:ilvl="3" w:tplc="87345033" w:tentative="1">
      <w:start w:val="1"/>
      <w:numFmt w:val="decimal"/>
      <w:lvlText w:val="%4."/>
      <w:lvlJc w:val="left"/>
      <w:pPr>
        <w:ind w:left="2880" w:hanging="360"/>
      </w:pPr>
    </w:lvl>
    <w:lvl w:ilvl="4" w:tplc="87345033" w:tentative="1">
      <w:start w:val="1"/>
      <w:numFmt w:val="lowerLetter"/>
      <w:lvlText w:val="%5."/>
      <w:lvlJc w:val="left"/>
      <w:pPr>
        <w:ind w:left="3600" w:hanging="360"/>
      </w:pPr>
    </w:lvl>
    <w:lvl w:ilvl="5" w:tplc="87345033" w:tentative="1">
      <w:start w:val="1"/>
      <w:numFmt w:val="lowerRoman"/>
      <w:lvlText w:val="%6."/>
      <w:lvlJc w:val="right"/>
      <w:pPr>
        <w:ind w:left="4320" w:hanging="180"/>
      </w:pPr>
    </w:lvl>
    <w:lvl w:ilvl="6" w:tplc="87345033" w:tentative="1">
      <w:start w:val="1"/>
      <w:numFmt w:val="decimal"/>
      <w:lvlText w:val="%7."/>
      <w:lvlJc w:val="left"/>
      <w:pPr>
        <w:ind w:left="5040" w:hanging="360"/>
      </w:pPr>
    </w:lvl>
    <w:lvl w:ilvl="7" w:tplc="87345033" w:tentative="1">
      <w:start w:val="1"/>
      <w:numFmt w:val="lowerLetter"/>
      <w:lvlText w:val="%8."/>
      <w:lvlJc w:val="left"/>
      <w:pPr>
        <w:ind w:left="5760" w:hanging="360"/>
      </w:pPr>
    </w:lvl>
    <w:lvl w:ilvl="8" w:tplc="87345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52">
    <w:multiLevelType w:val="hybridMultilevel"/>
    <w:lvl w:ilvl="0" w:tplc="75832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A184C4F"/>
    <w:multiLevelType w:val="multilevel"/>
    <w:tmpl w:val="7408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2745"/>
    <w:multiLevelType w:val="multilevel"/>
    <w:tmpl w:val="8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F389C"/>
    <w:multiLevelType w:val="multilevel"/>
    <w:tmpl w:val="FFBE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771A3"/>
    <w:multiLevelType w:val="multilevel"/>
    <w:tmpl w:val="7D84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B7223"/>
    <w:multiLevelType w:val="multilevel"/>
    <w:tmpl w:val="F0F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D28C4"/>
    <w:multiLevelType w:val="multilevel"/>
    <w:tmpl w:val="3EA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54F3"/>
    <w:multiLevelType w:val="multilevel"/>
    <w:tmpl w:val="5802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12B5D"/>
    <w:multiLevelType w:val="multilevel"/>
    <w:tmpl w:val="9EFE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E2DBC"/>
    <w:multiLevelType w:val="multilevel"/>
    <w:tmpl w:val="9E7A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704C4"/>
    <w:multiLevelType w:val="multilevel"/>
    <w:tmpl w:val="F874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B7D81"/>
    <w:multiLevelType w:val="multilevel"/>
    <w:tmpl w:val="2F9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D667E"/>
    <w:multiLevelType w:val="multilevel"/>
    <w:tmpl w:val="8A22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962AE"/>
    <w:multiLevelType w:val="multilevel"/>
    <w:tmpl w:val="16B2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50A41"/>
    <w:multiLevelType w:val="multilevel"/>
    <w:tmpl w:val="4166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112A5F"/>
    <w:multiLevelType w:val="multilevel"/>
    <w:tmpl w:val="8C7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40DB3"/>
    <w:multiLevelType w:val="multilevel"/>
    <w:tmpl w:val="81FE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  <w:num w:numId="16">
    <w:abstractNumId w:val="14"/>
  </w:num>
  <w:num w:numId="25752">
    <w:abstractNumId w:val="25752"/>
  </w:num>
  <w:num w:numId="25753">
    <w:abstractNumId w:val="257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8C7"/>
    <w:rsid w:val="000078C7"/>
    <w:rsid w:val="000768CD"/>
    <w:rsid w:val="00102FDC"/>
    <w:rsid w:val="00142835"/>
    <w:rsid w:val="00273887"/>
    <w:rsid w:val="002A0601"/>
    <w:rsid w:val="003A02BB"/>
    <w:rsid w:val="003A73BB"/>
    <w:rsid w:val="003E3769"/>
    <w:rsid w:val="003E7EE5"/>
    <w:rsid w:val="004973F2"/>
    <w:rsid w:val="007D0C08"/>
    <w:rsid w:val="0088108B"/>
    <w:rsid w:val="008E677B"/>
    <w:rsid w:val="00907084"/>
    <w:rsid w:val="009874B0"/>
    <w:rsid w:val="00A81912"/>
    <w:rsid w:val="00B26DF2"/>
    <w:rsid w:val="00B60ECF"/>
    <w:rsid w:val="00B978B1"/>
    <w:rsid w:val="00C14B80"/>
    <w:rsid w:val="00CD55CF"/>
    <w:rsid w:val="00CE2EF5"/>
    <w:rsid w:val="00D355B6"/>
    <w:rsid w:val="00D83ED5"/>
    <w:rsid w:val="00D92435"/>
    <w:rsid w:val="00DE2EB3"/>
    <w:rsid w:val="00E34FB6"/>
    <w:rsid w:val="00E35720"/>
    <w:rsid w:val="00E71D19"/>
    <w:rsid w:val="00EB753D"/>
    <w:rsid w:val="00F5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2435"/>
  </w:style>
  <w:style w:type="paragraph" w:customStyle="1" w:styleId="msonormal0">
    <w:name w:val="msonormal"/>
    <w:basedOn w:val="a"/>
    <w:rsid w:val="00D9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4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2435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D92435"/>
  </w:style>
  <w:style w:type="character" w:customStyle="1" w:styleId="ui">
    <w:name w:val="ui"/>
    <w:basedOn w:val="a0"/>
    <w:rsid w:val="00D92435"/>
  </w:style>
  <w:style w:type="paragraph" w:styleId="a6">
    <w:name w:val="List Paragraph"/>
    <w:basedOn w:val="a"/>
    <w:uiPriority w:val="34"/>
    <w:qFormat/>
    <w:rsid w:val="00B978B1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1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05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2252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98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2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090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75918439" Type="http://schemas.openxmlformats.org/officeDocument/2006/relationships/footnotes" Target="footnotes.xml"/><Relationship Id="rId959153606" Type="http://schemas.openxmlformats.org/officeDocument/2006/relationships/endnotes" Target="endnotes.xml"/><Relationship Id="rId983667488" Type="http://schemas.openxmlformats.org/officeDocument/2006/relationships/comments" Target="comments.xml"/><Relationship Id="rId333220272" Type="http://schemas.microsoft.com/office/2011/relationships/commentsExtended" Target="commentsExtended.xml"/><Relationship Id="rId6853984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K9O4x34iwJAqEaLzlF1tE5VnpzQ=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75918439"/>
            <mdssi:RelationshipReference SourceId="rId959153606"/>
            <mdssi:RelationshipReference SourceId="rId983667488"/>
            <mdssi:RelationshipReference SourceId="rId333220272"/>
            <mdssi:RelationshipReference SourceId="rId685398477"/>
          </Transform>
          <Transform Algorithm="http://www.w3.org/TR/2001/REC-xml-c14n-20010315"/>
        </Transforms>
        <DigestMethod Algorithm="http://www.w3.org/2000/09/xmldsig#sha1"/>
        <DigestValue>jNFjYhN1jusN1d4h5FcHlmVn7s8=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Pie7DQ09zIBQLxaJpnl/6l3e3Rw=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ltc9BTLUM71VlHNbJ6ZBGt118EI=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smxfyRAvjl1LOj3EsX6kfC2HZ+g=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U/6/bVWAsFu4Ypob/ET7mFmkcoE=</DigestValue>
      </Reference>
      <Reference URI="/word/styles.xml?ContentType=application/vnd.openxmlformats-officedocument.wordprocessingml.styles+xml">
        <DigestMethod Algorithm="http://www.w3.org/2000/09/xmldsig#sha1"/>
        <DigestValue>6Bk9dXLSfilwnUQ14hQVop//SPs=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gvSxrFxHIyvELnDzKkBCGjv4xwk=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131B-7ACB-4AE4-BFD3-301FDCB4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HP</cp:lastModifiedBy>
  <cp:revision>21</cp:revision>
  <dcterms:created xsi:type="dcterms:W3CDTF">2022-08-05T10:16:00Z</dcterms:created>
  <dcterms:modified xsi:type="dcterms:W3CDTF">2023-11-01T12:05:00Z</dcterms:modified>
</cp:coreProperties>
</file>