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29" w:rsidRPr="00C67729" w:rsidRDefault="00C67729" w:rsidP="00C67729">
      <w:pPr>
        <w:jc w:val="center"/>
      </w:pPr>
      <w:r w:rsidRPr="00C67729">
        <w:rPr>
          <w:b/>
          <w:bCs/>
        </w:rPr>
        <w:t>Рабочая программа внеурочной деятельности</w:t>
      </w:r>
    </w:p>
    <w:p w:rsidR="00C67729" w:rsidRPr="00C67729" w:rsidRDefault="00C67729" w:rsidP="00C67729">
      <w:pPr>
        <w:jc w:val="center"/>
      </w:pPr>
      <w:r w:rsidRPr="00C67729">
        <w:rPr>
          <w:b/>
          <w:bCs/>
        </w:rPr>
        <w:t>«Основы духовно - нравственной культуры народов России»</w:t>
      </w:r>
    </w:p>
    <w:p w:rsidR="00C67729" w:rsidRPr="00C67729" w:rsidRDefault="00F44243" w:rsidP="00C67729">
      <w:pPr>
        <w:jc w:val="center"/>
      </w:pPr>
      <w:r>
        <w:rPr>
          <w:b/>
          <w:bCs/>
        </w:rPr>
        <w:t>для 6</w:t>
      </w:r>
      <w:r w:rsidR="00C67729" w:rsidRPr="00C67729">
        <w:rPr>
          <w:b/>
          <w:bCs/>
        </w:rPr>
        <w:t xml:space="preserve"> - 7 классов</w:t>
      </w:r>
    </w:p>
    <w:p w:rsidR="00C67729" w:rsidRPr="00C67729" w:rsidRDefault="00FB50F2" w:rsidP="00C67729">
      <w:pPr>
        <w:jc w:val="center"/>
      </w:pPr>
      <w:r>
        <w:rPr>
          <w:b/>
          <w:bCs/>
        </w:rPr>
        <w:t>на 2022 - 2023</w:t>
      </w:r>
      <w:r w:rsidR="00C67729" w:rsidRPr="00C67729">
        <w:rPr>
          <w:b/>
          <w:bCs/>
        </w:rPr>
        <w:t xml:space="preserve"> учебный год</w:t>
      </w:r>
    </w:p>
    <w:p w:rsidR="00896F72" w:rsidRDefault="00896F72" w:rsidP="00896F72">
      <w:pPr>
        <w:jc w:val="both"/>
      </w:pPr>
      <w:r>
        <w:t xml:space="preserve">Рабочая программа по ОДНКНР предназначена для </w:t>
      </w:r>
      <w:r w:rsidR="00F44243">
        <w:t>6</w:t>
      </w:r>
      <w:r>
        <w:t>-7 классов общеобразовательных организаций и составлена на основе:</w:t>
      </w:r>
    </w:p>
    <w:p w:rsidR="00C74E68" w:rsidRDefault="00896F72" w:rsidP="00896F72">
      <w:pPr>
        <w:jc w:val="both"/>
      </w:pPr>
      <w:r>
        <w:t>- Авторской программы основного общего образования по Основам духовно-нравственн</w:t>
      </w:r>
      <w:r w:rsidR="00F44243">
        <w:t xml:space="preserve">ой культуры народов России: 6 </w:t>
      </w:r>
      <w:r w:rsidR="0097417C">
        <w:t>- 7</w:t>
      </w:r>
      <w:r>
        <w:t xml:space="preserve"> классы:</w:t>
      </w:r>
    </w:p>
    <w:p w:rsidR="00C74E68" w:rsidRDefault="00896F72" w:rsidP="00C74E68">
      <w:pPr>
        <w:pStyle w:val="a6"/>
        <w:numPr>
          <w:ilvl w:val="0"/>
          <w:numId w:val="22"/>
        </w:numPr>
        <w:jc w:val="both"/>
      </w:pPr>
      <w:r>
        <w:t>учебник для учащихся общеобразовательных учреждений. Н.Ф.Виноградова, В.И. Власенко, А.В. По</w:t>
      </w:r>
      <w:r w:rsidR="0097417C">
        <w:t xml:space="preserve">ляков. – М.: </w:t>
      </w:r>
      <w:proofErr w:type="spellStart"/>
      <w:r w:rsidR="0097417C">
        <w:t>Вентана</w:t>
      </w:r>
      <w:proofErr w:type="spellEnd"/>
      <w:r w:rsidR="0097417C">
        <w:t xml:space="preserve"> </w:t>
      </w:r>
      <w:proofErr w:type="gramStart"/>
      <w:r w:rsidR="0097417C">
        <w:t>-Г</w:t>
      </w:r>
      <w:proofErr w:type="gramEnd"/>
      <w:r w:rsidR="0097417C">
        <w:t xml:space="preserve">раф, 2019; </w:t>
      </w:r>
    </w:p>
    <w:p w:rsidR="00EC0334" w:rsidRDefault="00EC0334" w:rsidP="00C74E68">
      <w:pPr>
        <w:pStyle w:val="a6"/>
        <w:numPr>
          <w:ilvl w:val="0"/>
          <w:numId w:val="22"/>
        </w:numPr>
        <w:jc w:val="both"/>
      </w:pPr>
      <w:r>
        <w:t>Основы духовно-нравственной культуры народов России</w:t>
      </w:r>
      <w:proofErr w:type="gramStart"/>
      <w:r>
        <w:t xml:space="preserve"> :</w:t>
      </w:r>
      <w:proofErr w:type="gramEnd"/>
      <w:r>
        <w:t xml:space="preserve"> 5 класс : методические рекомендации / Н. Ф. Виноградова. —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Вентана</w:t>
      </w:r>
      <w:proofErr w:type="spellEnd"/>
      <w:r>
        <w:t>-Граф, 2018</w:t>
      </w:r>
    </w:p>
    <w:p w:rsidR="00896F72" w:rsidRDefault="0097417C" w:rsidP="00C74E68">
      <w:pPr>
        <w:pStyle w:val="a6"/>
        <w:numPr>
          <w:ilvl w:val="0"/>
          <w:numId w:val="22"/>
        </w:numPr>
        <w:jc w:val="both"/>
      </w:pPr>
      <w:r>
        <w:t>География России. Природа.  И.И. Баринова 8 класс М.:  Дрофа,2016</w:t>
      </w:r>
    </w:p>
    <w:p w:rsidR="00B068BF" w:rsidRDefault="00B068BF" w:rsidP="00C74E68">
      <w:pPr>
        <w:pStyle w:val="a6"/>
        <w:numPr>
          <w:ilvl w:val="0"/>
          <w:numId w:val="22"/>
        </w:numPr>
        <w:jc w:val="both"/>
      </w:pPr>
      <w:r>
        <w:t>География России 9 класс. А.И. Алексеев, В.А. Николина и др., М.: Дрофа, 2014</w:t>
      </w:r>
    </w:p>
    <w:p w:rsidR="00896F72" w:rsidRDefault="00896F72" w:rsidP="00896F72">
      <w:pPr>
        <w:spacing w:after="0" w:line="40" w:lineRule="atLeast"/>
        <w:jc w:val="both"/>
      </w:pPr>
      <w:r>
        <w:t>Рабочая программа по ОДНКНР разработана на основе нормативных документов: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Федерального закона от 29.12.2012 г. № 273-ФЗ «Об образовании в Российской Федерации» (с изм., внесенными Федеральными законами от 04.06.2014 г. № 145-ФЗ; от 06.04.2015 г. № 68-ФЗ) 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Рекомендаций по изучению предметных областей: «Основы религиозных культур и светской этики» и «Основы духовно-нравственной культуры народов России» (письмо </w:t>
      </w:r>
      <w:proofErr w:type="spellStart"/>
      <w:r>
        <w:t>Минобрнауки</w:t>
      </w:r>
      <w:proofErr w:type="spellEnd"/>
      <w:r>
        <w:t xml:space="preserve"> России от 25.05.2015 № 08-761);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Приказа Министерства образования и науки Российской Федерации от 31.03.2014 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>
        <w:t>Минобрнауки</w:t>
      </w:r>
      <w:proofErr w:type="spellEnd"/>
      <w:r>
        <w:t xml:space="preserve"> России от 08.06.2015 г. № 576; от 28.12.2015 г. № 1529; от 26.01.2016 г. №38) 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Приказа Министерства образования и науки Российской Федерации от 30.08.2013 г. № 1015 (ред. от 28.05.2014 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(Зарегистрировано в Минюсте России 01.10.2013 г. № 30067) 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Постановления Главного государственного санитарного врача Российской Федерации от 29.12.2010 № 189 (ред. от 25.12.2013 г.)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 г. № 19993), (в ред. Изменений № 1, утв. Постановлением Главного государственного санитарного врача Российской Федерации от 29.06.2011 № 85; Изменений № 2, утв. Постановлением Главного государственного санитарного врача Российской Федерации от 25.12.2013 г. № 72; Изменений № 3, утв. Постановлением Главного государственного санитарного врача РФ от 24.11.2015 г. № 81</w:t>
      </w:r>
    </w:p>
    <w:p w:rsidR="00896F72" w:rsidRDefault="00896F72" w:rsidP="00896F72">
      <w:pPr>
        <w:spacing w:after="0" w:line="40" w:lineRule="atLeast"/>
        <w:jc w:val="both"/>
      </w:pPr>
      <w:r>
        <w:t>Приказа Министерства образования и пауки Российской Федерации от 14.12.2009 г. №729 (ред. от 16.01.2012 г.) «Об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России 15.01.2010 г. № 15987) // http://www.consultant.ru/; http://www.garant.ru/.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Приказа Министерства образования и науки Российской Федерации от 17.12.2010 г. № 1897 (в ред. Приказов </w:t>
      </w:r>
      <w:proofErr w:type="spellStart"/>
      <w:r>
        <w:t>Минобрнауки</w:t>
      </w:r>
      <w:proofErr w:type="spellEnd"/>
      <w:r>
        <w:t xml:space="preserve"> России от 29.12.2014 г. № 1644; от 31.12.2015 г. № 1577) «Об утверждении федерального государственного образовательного стандарта основного общего образования» (Зарегистрирован Минюстом России 01.02.2011г. №19644) 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Рабочая программа по ОДНКНР для общеобразовательных организаций включают в себя: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1"/>
        </w:numPr>
        <w:spacing w:after="0" w:line="40" w:lineRule="atLeast"/>
        <w:jc w:val="both"/>
      </w:pPr>
      <w:r>
        <w:t>пояснительную записку, в которой конкретизируются общие цели основного общего образования с учётом специфики учебного предмета ОДНКНР;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1"/>
        </w:numPr>
        <w:spacing w:after="0" w:line="40" w:lineRule="atLeast"/>
        <w:jc w:val="both"/>
      </w:pPr>
      <w:r>
        <w:t>описание места учебного предмета ОДНКНР в учебном плане;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1"/>
        </w:numPr>
        <w:spacing w:after="0" w:line="40" w:lineRule="atLeast"/>
        <w:jc w:val="both"/>
      </w:pPr>
      <w:r>
        <w:t>содержание учебного предмета ОДНКНР;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1"/>
        </w:numPr>
        <w:spacing w:after="0" w:line="40" w:lineRule="atLeast"/>
        <w:jc w:val="both"/>
      </w:pPr>
      <w:r>
        <w:t>тематическое планирование с указанием количества часов, отводимых на изучение каждой темы;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1"/>
        </w:numPr>
        <w:spacing w:after="0" w:line="40" w:lineRule="atLeast"/>
        <w:jc w:val="both"/>
      </w:pPr>
      <w:r>
        <w:t>планируемые результаты освоения учебного предмета ОДНКНР;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1"/>
        </w:numPr>
        <w:spacing w:after="0" w:line="40" w:lineRule="atLeast"/>
        <w:jc w:val="both"/>
      </w:pPr>
      <w:r>
        <w:t>календарн</w:t>
      </w:r>
      <w:r w:rsidR="0097417C">
        <w:t>о-тематическое планирование.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Пояснительная записка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В соответствии с федеральным государственным образовательным стандартом общего образования изучение курса «Основы духовно-нравственной культуры народов России» предполагается в </w:t>
      </w:r>
      <w:r w:rsidR="00F44243">
        <w:t>6</w:t>
      </w:r>
      <w:r>
        <w:t xml:space="preserve">-7 классах. В этих классах продолжается реализация главной цели: «Формирование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России». Результатом обучения за три года должно стать пробуждение интереса к культуре других народов, </w:t>
      </w:r>
      <w:proofErr w:type="spellStart"/>
      <w:r>
        <w:t>сформированность</w:t>
      </w:r>
      <w:proofErr w:type="spellEnd"/>
      <w:r>
        <w:t xml:space="preserve"> таких личностных качеств, как толерантность, способность к равноправному объединению, сотрудничеству, взаимодействию.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proofErr w:type="gramStart"/>
      <w:r>
        <w:t>В про</w:t>
      </w:r>
      <w:r w:rsidR="00F44243">
        <w:t>цессе изучения данного курса в 6</w:t>
      </w:r>
      <w:r>
        <w:t>- 7 классах у учащихся углубляется осознание идеи, что общечеловеческие ценности (добро, справедливость, милосердие, честность и др.) являются продуктом развития двух социальных сфер: традиционной культуры каждого народа и различных религиозных культур, что духовность человека есть преобладание в нем нравственных, интеллектуальных интересов над материальными, независимо от того, из какой социальной сферы (традиций, обычаев, веры) они</w:t>
      </w:r>
      <w:proofErr w:type="gramEnd"/>
      <w:r>
        <w:t xml:space="preserve"> были заимствованы и какому народу изначально принадлежат. Продолжается реализация авторской идеи, что основной формой организации обучения является совместная, коллективная деятельность школьников разных вероисповеданий по ознакомлению с традиционными религиями России, а так же их вкладом в духовную и материальную культуру общества.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Особое значение учебного предмета «Основы духовно-нравственной культуры народов России» заключается в раскрытии общечеловеческих ценностей, которые объединяют (а не разъединяют) светскость и религиозность. Особое значение изучения данного предмета младшими подростками определяется их возрастными и познавательными возможностями: у детей 10-13 лет наблюдается большой интерес к социальному миру, общественным событиям, они открыты для общения на различные темы, включая религиозные. Школьники этого возраста уже располагают сведениями об истории нашего государства, ориентируются в понятии «культура». У них развиты предпосылки исторического мышления, на достаточном уровне представлено логическое мышление, воображение, что позволяет решать более сложные теоретические задачи и работать с воображаемыми ситуациями. Обучающиеся могут читать более серьезные тексты, исторические документы, они достаточно хорошо владеют информационными умениями и способны работать с информацией, представленной в разном виде (текст, таблица, диаграмма, иллюстрация и пр.). Конечно, главным средством обучения 5-7 классах </w:t>
      </w:r>
      <w:r>
        <w:lastRenderedPageBreak/>
        <w:t>остается учебник. Вместе с тем, увеличивается доля мини-лекций учителя, его объяснений, рассказов-дополнений. Сочетание разных методов обучения: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– чтение текстов учебника, анализ рассказа учителя, работа с информацией, представленной в иллюстрации и т.д. обеспечивают: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– организацию диалога различных культур, раскрытие на конкретных примерах (из реальной жизни, истории России, религиозных учений) особенностей взаимодействия и взаимовлияния разных этнических культур; пятиклассники продолжают работать с рубриками учебника «Обсудим вместе», «Жил на свете человек», «Путешествие вглубь веков», «По страницам священных книг»;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– отражение основного содержания текстов учебника в иллюстративном ряде (рубрика учебника «Картинная галерея», тематические фотографии и рисунки, схемы);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– последовательное введение новых терминов и понятий, культуроведческого и религиозного содержания (текстовое объяснение; наличие толкового словарика).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Предмет «Основы духовно-нравственной культуры народов России» является частью учебно-воспитательного процесса и тесно связан с содержанием других предметных областей, прежде всего, «Обществознания», «Литературы», «Истории», «Географии», «Искусства», «Технологии»).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Ведущие принципы организации обучения в </w:t>
      </w:r>
      <w:r w:rsidR="00F44243">
        <w:t>6</w:t>
      </w:r>
      <w:r>
        <w:t>-7 классах:</w:t>
      </w:r>
    </w:p>
    <w:p w:rsidR="00896F72" w:rsidRDefault="00896F72" w:rsidP="00896F72">
      <w:pPr>
        <w:spacing w:after="0" w:line="40" w:lineRule="atLeast"/>
        <w:jc w:val="both"/>
      </w:pPr>
      <w:r>
        <w:t>Культурологический принцип – определяет возможности широкого ознакомления с различными сторонами культуры народов России: фольклором, декоративно-прикладным искусством, архитектурой, особенностями быта, праздниками, обрядами и традициями. Особое место в курсе занимает знакомство с религиозной культурой. Все это позволяет обеспечить благополучную адаптацию подростка в обществе и воспитать важнейшие нравственные качества гражданина многонационального государства – толерантность, доброжелательность, эмпатию, гуманизм и др.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Принцип природосообразности. Интерес подростков к окружающему миру, обществу позволяет приобщить их к философской стороне жизни. В этом случае предоставляемый материал должен вызвать эмоциональную реакцию, дающий возможность фиксировать образы и фактологическую сторону явления. Выявить зависимость культурно-традиционных особенностей от природных условий и окружающей среды.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Принцип диалогичности. Реализация этого принципа создаст условия для коммуникативной деятельности путем обсуждения учебных текстов и проблемных ситуаций, проведения учебных диалогов, обучения в парах и группах.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Принцип краеведения. Это принцип позволяет создавать возможность социализации в своей естественной среде, частью которой являются быт, традиции, этические нормы и нравственные правила, религиозная культура региона. При изучении культуры своего региона происходит осознание, что малая часть большого Отечества, окружающая культурна среда – один из элементов общероссийской культуры.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Принцип поступательности обеспечивает постепенность, последовательность и перспективность обучения. При сохранении общей идеи курса содержание обучения углубляется и расширяется. Этот принцип обеспечивает преемственность между начальной, основной и средней школой.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Цель учебного курса «Основы духовно-нравственной культуры народов России» – формирование первоначальных представлений о светской этике, мотиваций к осознанному нравственному поведению, основанному на знании и уважении культурных традиций многонационального народа России, а также к диалогу с представителями других культур и мировоззрений.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Задачи курса: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0"/>
        </w:numPr>
        <w:spacing w:after="0" w:line="40" w:lineRule="atLeast"/>
        <w:jc w:val="both"/>
      </w:pPr>
      <w:r>
        <w:lastRenderedPageBreak/>
        <w:t xml:space="preserve">развитие </w:t>
      </w:r>
      <w:r w:rsidR="0097417C">
        <w:t>представлений,</w:t>
      </w:r>
      <w:r>
        <w:t xml:space="preserve"> обучающихся о значении нравственных норм и ценностей личности, семьи, общества;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0"/>
        </w:numPr>
        <w:spacing w:after="0" w:line="40" w:lineRule="atLeast"/>
        <w:jc w:val="both"/>
      </w:pPr>
      <w:r>
        <w:t>обобщение знаний, понятий и представлений о духовной культуре и морали, ранее полученных обучающимися в начальной школе, и формирование у них ценностно-смысловых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0"/>
        </w:numPr>
        <w:spacing w:after="0" w:line="40" w:lineRule="atLeast"/>
        <w:jc w:val="both"/>
      </w:pPr>
      <w:r>
        <w:t>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97417C">
      <w:pPr>
        <w:pStyle w:val="a6"/>
        <w:numPr>
          <w:ilvl w:val="0"/>
          <w:numId w:val="20"/>
        </w:numPr>
        <w:spacing w:after="0" w:line="40" w:lineRule="atLeast"/>
        <w:jc w:val="both"/>
      </w:pPr>
      <w:r>
        <w:t xml:space="preserve">развитие </w:t>
      </w:r>
      <w:r w:rsidR="0097417C">
        <w:t>способностей,</w:t>
      </w:r>
      <w:r>
        <w:t xml:space="preserve"> обучающихся к общению в полиэтничной, разномировоззренческой и многоконфессиональной среде на основе взаимного уважения и диалога и др.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Описание места учебного предмета ОДНКНР в учебном плане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Учебный план предусматривает обязательное изучение курса «Основы духовно-нравственной культуры народов России» на этапе основного</w:t>
      </w:r>
      <w:r w:rsidR="0097417C">
        <w:t xml:space="preserve"> </w:t>
      </w:r>
      <w:r>
        <w:t>общего образования: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 6 классе в объеме 34 часов: 1 час в неделю (34 учебные недели)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 7 классе в объеме 34 часов: 1 час в неделю (34 учебные недели)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Содержание тем учебного предмета ОДНКНР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6 класс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Раздел I. Путешествие по Центральному федеральному округу (7 часов)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Введение в курс. Моя родина Россия, моя прародина – Русь.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Характеристика Владимирского Великого Княжества. Церковь Покрова на Нерли. Жемчужина древнерусской церковной архитектуры, шедевр мастеров Владимиро-Суздальского княжеств.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древнерусская архитектура, Белогорье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История и этнография Воронежской, Ивановской и Калужской областей Природные и рукотворные достопримечательности. Воронежская область, г. Бобров. «Дом шерсти». Бобровский краеведческий музей. Первые поселенцы на берегах Битюга.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Ивановская область, Палех – поселок городского типа Ивановской области, всемирно известный центр лаковой миниатюры. Палехский иконописный промысел. Наибольший расцвет палехского </w:t>
      </w:r>
      <w:proofErr w:type="spellStart"/>
      <w:r>
        <w:t>иконописания</w:t>
      </w:r>
      <w:proofErr w:type="spellEnd"/>
      <w:r>
        <w:t xml:space="preserve"> в XVIII — начале XIX века. История Холуя - торгово-промышленного села (три периода). Основа благосостояния жителей в разные периоды - солеварение, иконопись и лаковая миниатюра.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Калужская область, Изба русской старины «</w:t>
      </w:r>
      <w:proofErr w:type="spellStart"/>
      <w:r>
        <w:t>Угодушка</w:t>
      </w:r>
      <w:proofErr w:type="spellEnd"/>
      <w:r>
        <w:t>» – центр по сохранению и развитию традиционной культуры Калужского края, возрождению духовного наследия, пропаганды народных традиций, обычаев, обрядов, песенного и прикладного творчества.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солеварение, иконопись и лаковая миниатюра, Палех, песенное и прикладное творчество.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Традиции и обычаи жителей Костромской, Курской и Липецкой областей</w:t>
      </w:r>
    </w:p>
    <w:p w:rsidR="00896F72" w:rsidRDefault="00896F72" w:rsidP="00896F72">
      <w:pPr>
        <w:spacing w:after="0" w:line="40" w:lineRule="atLeast"/>
        <w:jc w:val="both"/>
      </w:pPr>
      <w:r>
        <w:t>Кострома - ювелирная столица России. Изделия местных ювелиров. Центр ювелирного искусства - село Красное-на-Волге, «</w:t>
      </w:r>
      <w:proofErr w:type="spellStart"/>
      <w:r>
        <w:t>красносельская</w:t>
      </w:r>
      <w:proofErr w:type="spellEnd"/>
      <w:r>
        <w:t xml:space="preserve"> скань». </w:t>
      </w:r>
      <w:proofErr w:type="spellStart"/>
      <w:r>
        <w:t>Красносельский</w:t>
      </w:r>
      <w:proofErr w:type="spellEnd"/>
      <w:r>
        <w:t xml:space="preserve"> музей ювелирного и народно-</w:t>
      </w:r>
      <w:r>
        <w:lastRenderedPageBreak/>
        <w:t xml:space="preserve">художественного искусства - хранитель исторического наследия древнего прикладного ювелирного промысла. Курская область. Промыслу </w:t>
      </w:r>
      <w:proofErr w:type="spellStart"/>
      <w:r>
        <w:t>кожлянской</w:t>
      </w:r>
      <w:proofErr w:type="spellEnd"/>
      <w:r>
        <w:t xml:space="preserve"> игрушки более 250 лет. Родина игрушки - деревня </w:t>
      </w:r>
      <w:proofErr w:type="spellStart"/>
      <w:r>
        <w:t>Кожля</w:t>
      </w:r>
      <w:proofErr w:type="spellEnd"/>
      <w:r>
        <w:t xml:space="preserve"> Льговского уезда Курской губернии (теперь – в Курчатовском районе). Село </w:t>
      </w:r>
      <w:proofErr w:type="spellStart"/>
      <w:r>
        <w:t>Дроняево</w:t>
      </w:r>
      <w:proofErr w:type="spellEnd"/>
      <w:r>
        <w:t xml:space="preserve"> - посуда из светлой глины посуду, технология ее изготовления. </w:t>
      </w:r>
      <w:proofErr w:type="spellStart"/>
      <w:r>
        <w:t>Дроняевские</w:t>
      </w:r>
      <w:proofErr w:type="spellEnd"/>
      <w:r>
        <w:t xml:space="preserve"> махотки, крынки, </w:t>
      </w:r>
      <w:proofErr w:type="spellStart"/>
      <w:r>
        <w:t>глечики</w:t>
      </w:r>
      <w:proofErr w:type="spellEnd"/>
      <w:r>
        <w:t>, блюда, макитры. Липецкая область: Знаменитые города. Комедия А.А.Шаховского «Урок кокеткам или Липецкие воды» и её главный урок – помнить о своей истории, своей культуре, своих традициях, своём языке.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</w:t>
      </w:r>
      <w:proofErr w:type="spellStart"/>
      <w:r>
        <w:t>красносельская</w:t>
      </w:r>
      <w:proofErr w:type="spellEnd"/>
      <w:r>
        <w:t xml:space="preserve"> скань, прикладной ювелирный промысел, </w:t>
      </w:r>
      <w:proofErr w:type="spellStart"/>
      <w:r>
        <w:t>кожлянская</w:t>
      </w:r>
      <w:proofErr w:type="spellEnd"/>
      <w:r>
        <w:t xml:space="preserve"> игрушка, </w:t>
      </w:r>
      <w:proofErr w:type="spellStart"/>
      <w:r>
        <w:t>дроняевская</w:t>
      </w:r>
      <w:proofErr w:type="spellEnd"/>
      <w:r>
        <w:t xml:space="preserve"> посуда, культурные традиции Липецкой области.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Москва. Как много в этом звуке для сердца русского слилось! Как много в нем отозвалось!</w:t>
      </w:r>
    </w:p>
    <w:p w:rsidR="00896F72" w:rsidRDefault="00896F72" w:rsidP="00896F72">
      <w:pPr>
        <w:spacing w:after="0" w:line="40" w:lineRule="atLeast"/>
        <w:jc w:val="both"/>
      </w:pPr>
      <w:r>
        <w:t>Москва – столица нашей Родины. Памятник Карандашу и Кляксе – одна из столичных достопримечательностей.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Московская область. Троице-Сергиева лавра - одна из самых почитаемых русских святынь и другие святые памятники Руси. История крупнейшего в России православного мужского монастыря связана с именем святого преподобного Сергия Радонежского. Дата основания монастыря - 1337 год, однако, по мнению некоторых историков, это произошло немного позднее. Основатели монастыря - Сергий, и его брат. Начало монастыря - келья и маленькая церковь во имя Святой Троицы.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Орловская область. Народные промыслы. Основа орловского крестьянского костюм и костюмов </w:t>
      </w:r>
      <w:proofErr w:type="spellStart"/>
      <w:r>
        <w:t>южновеликорусского</w:t>
      </w:r>
      <w:proofErr w:type="spellEnd"/>
      <w:r>
        <w:t xml:space="preserve"> края - рубаха, понева, передник- завеса, сложный головной убор из нескольких элементов. Виды и способы украшения одежды - вышивка, узорное ткачество, крашение, разнообразные вставки из кумача и набивного сатина; нашивки из цветных полос, атласных лент, блесток, кружев.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Троице-Сергиева лавра. Орловский костюм - рубаха, понева, передник-завеса, головной убор, вышивка, узорное ткачество, крашение.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Особенности традиционного быта народов Рязанской, Смоленской и Тамбовской областей</w:t>
      </w:r>
    </w:p>
    <w:p w:rsidR="00896F72" w:rsidRDefault="00896F72" w:rsidP="00896F72">
      <w:pPr>
        <w:spacing w:after="0" w:line="40" w:lineRule="atLeast"/>
        <w:jc w:val="both"/>
      </w:pPr>
      <w:proofErr w:type="spellStart"/>
      <w:r>
        <w:t>Касимов</w:t>
      </w:r>
      <w:proofErr w:type="spellEnd"/>
      <w:r>
        <w:t xml:space="preserve"> - город истории и судьбы русского, татарского, мордовского народов. Традиции городского татарского населения. Национальная татарская кухня. Смоленск. Центр - средоточие главных исторических, культурных, архитектурных достопримечательностей древнего русского города. Смоленск - «Город-герой», награждён орденом Ленина и орденом Отечественной войны I степени, медалью «Золотая Звезда».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Тамбов. Достопримечательность - скульптурная композиция, посвященная покровителям семейного счастья, любви и верности, святым Петру и </w:t>
      </w:r>
      <w:proofErr w:type="spellStart"/>
      <w:r>
        <w:t>Февронии</w:t>
      </w:r>
      <w:proofErr w:type="spellEnd"/>
      <w:r>
        <w:t xml:space="preserve"> Муромским.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традиционный быт народов Рязанской, Смоленской и Тамбовской областей.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Эстетические традиции народных промыслов жителей Тверской, и Ярославской областей</w:t>
      </w:r>
    </w:p>
    <w:p w:rsidR="00896F72" w:rsidRDefault="00896F72" w:rsidP="00896F72">
      <w:pPr>
        <w:spacing w:after="0" w:line="40" w:lineRule="atLeast"/>
        <w:jc w:val="both"/>
      </w:pPr>
      <w:r>
        <w:t>Многовековая история народных промыслов Твери и Ярославля. «</w:t>
      </w:r>
      <w:proofErr w:type="spellStart"/>
      <w:r>
        <w:t>Торжокские</w:t>
      </w:r>
      <w:proofErr w:type="spellEnd"/>
      <w:r>
        <w:t xml:space="preserve"> </w:t>
      </w:r>
      <w:proofErr w:type="spellStart"/>
      <w:r>
        <w:t>золотошвеи</w:t>
      </w:r>
      <w:proofErr w:type="spellEnd"/>
      <w:r>
        <w:t xml:space="preserve">». Торжок – центр промысла </w:t>
      </w:r>
      <w:proofErr w:type="spellStart"/>
      <w:r>
        <w:t>золотного</w:t>
      </w:r>
      <w:proofErr w:type="spellEnd"/>
      <w:r>
        <w:t xml:space="preserve"> шитья </w:t>
      </w:r>
      <w:proofErr w:type="spellStart"/>
      <w:r>
        <w:t>Торжксковская</w:t>
      </w:r>
      <w:proofErr w:type="spellEnd"/>
      <w:r>
        <w:t xml:space="preserve"> фабрика − производитель сувенирно-подарочной, геральдической и культовой продукции с использованием многовековых традиций ручной вышивки золотыми и серебряными нитями. Музей </w:t>
      </w:r>
      <w:proofErr w:type="spellStart"/>
      <w:r>
        <w:t>золотного</w:t>
      </w:r>
      <w:proofErr w:type="spellEnd"/>
      <w:r>
        <w:t xml:space="preserve"> шитья, история возникновения этого промысла на Руси.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Ярославль – сокровищница национальной культуры. Ярославль −. город- памятник, город-храм, город-хранитель культурного наследия и исторической памяти. Озеро </w:t>
      </w:r>
      <w:proofErr w:type="spellStart"/>
      <w:r>
        <w:t>Неро</w:t>
      </w:r>
      <w:proofErr w:type="spellEnd"/>
      <w:r>
        <w:t xml:space="preserve"> − одно из самых загадочных и овеянных легендами и преданиями озер России. Самое большое по площади водной поверхности (51,7 кв. км) озеро Ярославской области. Ростов. Финифть, или в переводе с греческого «блестящий, лучезарный камень». Главная тема − иконопись, а основным центром промысла – город Ростов Великий. Миниатюры для украшения облачения священников и литургической утвари, образки из святых мест.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lastRenderedPageBreak/>
        <w:t xml:space="preserve">Основные понятия и термины: Народные промыслы Твери и Ярославля, </w:t>
      </w:r>
      <w:proofErr w:type="spellStart"/>
      <w:r>
        <w:t>золотное</w:t>
      </w:r>
      <w:proofErr w:type="spellEnd"/>
      <w:r>
        <w:t xml:space="preserve"> шитье, финифть, архитектура Ярославля.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Фестиваль ремесел «Живые традиции»</w:t>
      </w:r>
    </w:p>
    <w:p w:rsidR="00896F72" w:rsidRDefault="00896F72" w:rsidP="00896F72">
      <w:pPr>
        <w:spacing w:after="0" w:line="40" w:lineRule="atLeast"/>
        <w:jc w:val="both"/>
      </w:pPr>
      <w:r>
        <w:t>Обобщающий урок.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Раздел II. Путешествие по Приволжскому федеральному округу (9 часов) Знакомьтесь, Приволжский Федеральный округ</w:t>
      </w:r>
    </w:p>
    <w:p w:rsidR="00896F72" w:rsidRDefault="00896F72" w:rsidP="00896F72">
      <w:pPr>
        <w:spacing w:after="0" w:line="40" w:lineRule="atLeast"/>
        <w:jc w:val="both"/>
      </w:pPr>
      <w:r>
        <w:t>Приволжский федеральный округ. Состав - 14 регионов: 6 республик (Башкортостан, Марий-Эл, Мордовия, Татарстан, Удмуртия, Чувашия), Пермский край и 7 областей (Кировская, Нижегородская, Оренбургская, Пензенская, Самарская, Саратовская, Ульяновская). Центром Приволжского федерального округа является город Нижний Новгород.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Население: татары, башкиры, чуваши, удмурты, мордва, марийцы, коми- пермяки, а также представители других наций, национальностей и этнических групп. Национальные села, этнографические музеи, мастерские народные художественные промыслы - хохломская и городецкая роспись, чкаловская вышивка, </w:t>
      </w:r>
      <w:proofErr w:type="spellStart"/>
      <w:r>
        <w:t>балахнинское</w:t>
      </w:r>
      <w:proofErr w:type="spellEnd"/>
      <w:r>
        <w:t xml:space="preserve"> кружевоплетение и павловские изделия из металла с художественной росписью. </w:t>
      </w:r>
      <w:proofErr w:type="spellStart"/>
      <w:r>
        <w:t>Серафимо-Дивеевский</w:t>
      </w:r>
      <w:proofErr w:type="spellEnd"/>
      <w:r>
        <w:t xml:space="preserve"> монастырь, Городец – город-музей, град Китеж, Болдинский дом-музей Пушкина.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национальные села, этнографические музеи, народные художественные промыслы - хохломская и городецкая роспись, чкаловская вышивка, </w:t>
      </w:r>
      <w:proofErr w:type="spellStart"/>
      <w:r>
        <w:t>балахнинское</w:t>
      </w:r>
      <w:proofErr w:type="spellEnd"/>
      <w:r>
        <w:t xml:space="preserve"> кружевоплетение и павловские изделия из металла с художественной росписью, национальная культура и обычаи.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Татарстан. Казань – культурная столица тюркского мира</w:t>
      </w:r>
    </w:p>
    <w:p w:rsidR="00896F72" w:rsidRDefault="00896F72" w:rsidP="00896F72">
      <w:pPr>
        <w:spacing w:after="0" w:line="40" w:lineRule="atLeast"/>
        <w:jc w:val="both"/>
      </w:pPr>
      <w:r>
        <w:t>Культура Татарстана - стык цивилизаций: восточной и западной. Традиции и духовную самобытность народов республики Татарстана Культура республики - часть мирового культурного наследия.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Выдающиеся деятели культуры Татарстана: певец Фёдор Шаляпин, писатели Лев Толстой, Сергей Аксаков и Максим Горький, Василий Аксёнов, поэты Евгений Боратынский, Гавриил Державин, Марина Цветаева и Никита Заболоцкий, художники Иван Шишкин и Николай </w:t>
      </w:r>
      <w:proofErr w:type="spellStart"/>
      <w:r>
        <w:t>Фешин</w:t>
      </w:r>
      <w:proofErr w:type="spellEnd"/>
      <w:r>
        <w:t xml:space="preserve">, музыканты Олег Лундстрем и Михаил Плетнев. Классик татарской поэзии </w:t>
      </w:r>
      <w:proofErr w:type="spellStart"/>
      <w:r>
        <w:t>Габдулла</w:t>
      </w:r>
      <w:proofErr w:type="spellEnd"/>
      <w:r>
        <w:t xml:space="preserve"> Тукай, поэт-герой Муса </w:t>
      </w:r>
      <w:proofErr w:type="spellStart"/>
      <w:r>
        <w:t>Джалиль</w:t>
      </w:r>
      <w:proofErr w:type="spellEnd"/>
      <w:r>
        <w:t xml:space="preserve">, композиторы Фарид </w:t>
      </w:r>
      <w:proofErr w:type="spellStart"/>
      <w:r>
        <w:t>Яруллин</w:t>
      </w:r>
      <w:proofErr w:type="spellEnd"/>
      <w:r>
        <w:t xml:space="preserve">, </w:t>
      </w:r>
      <w:proofErr w:type="spellStart"/>
      <w:r>
        <w:t>Салих</w:t>
      </w:r>
      <w:proofErr w:type="spellEnd"/>
      <w:r>
        <w:t xml:space="preserve"> Сайдашев, </w:t>
      </w:r>
      <w:proofErr w:type="spellStart"/>
      <w:r>
        <w:t>Назиб</w:t>
      </w:r>
      <w:proofErr w:type="spellEnd"/>
      <w:r>
        <w:t xml:space="preserve"> Жиганов, София </w:t>
      </w:r>
      <w:proofErr w:type="spellStart"/>
      <w:r>
        <w:t>Губайдулина</w:t>
      </w:r>
      <w:proofErr w:type="spellEnd"/>
      <w:r>
        <w:t xml:space="preserve">. Памятники архитектуры, истории и культуры, музеи-заповедники Татарстана. Казанский Кремль, Болгарский историко-археологический комплекс в списке ЮНЕСКО. (Города: Казань, Великий Болгар, остров-град Свияжск, Елабуга, Чистополь). Праздник в Болгар - День принятия ислама «Иске Болгар </w:t>
      </w:r>
      <w:proofErr w:type="spellStart"/>
      <w:r>
        <w:t>жыены</w:t>
      </w:r>
      <w:proofErr w:type="spellEnd"/>
      <w:r>
        <w:t xml:space="preserve">». Центр болгарской цивилизации – Волжская </w:t>
      </w:r>
      <w:proofErr w:type="spellStart"/>
      <w:r>
        <w:t>Булгария</w:t>
      </w:r>
      <w:proofErr w:type="spellEnd"/>
      <w:r>
        <w:t xml:space="preserve"> (9-13 </w:t>
      </w:r>
      <w:proofErr w:type="spellStart"/>
      <w:r>
        <w:t>вв</w:t>
      </w:r>
      <w:proofErr w:type="spellEnd"/>
      <w:r>
        <w:t>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культура Татарстана, Казанский Кремль, Болгарский историко-археологический комплекс, деятели культуры Татарстана.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Башкортостан. Традиционные занятия и ремесла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Основное занятие башкир - полукочевое скотоводство, земледелие, охота, бортничество, пчеловодство, птицеводство, рыболовство, собирательство. Ремёсла — ткачество, выделка войлока, производство </w:t>
      </w:r>
      <w:proofErr w:type="spellStart"/>
      <w:r>
        <w:t>безворсовых</w:t>
      </w:r>
      <w:proofErr w:type="spellEnd"/>
      <w:r>
        <w:t xml:space="preserve"> ковров, шалей, вышивка, обработка кожи (</w:t>
      </w:r>
      <w:proofErr w:type="spellStart"/>
      <w:r>
        <w:t>кожевничество</w:t>
      </w:r>
      <w:proofErr w:type="spellEnd"/>
      <w:r>
        <w:t>), обработка дерева. Традиционным сельским поселением башкир - аул. Кучевая и уличная планировка, уличная. Количество дворов – от нескольких десятков до 200- 300 и более, в выселках было10-20 дворов. Кочевой образ жизни.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основные занятия башкир, </w:t>
      </w:r>
      <w:proofErr w:type="spellStart"/>
      <w:r>
        <w:t>безворсовые</w:t>
      </w:r>
      <w:proofErr w:type="spellEnd"/>
      <w:r>
        <w:t xml:space="preserve"> ковры, </w:t>
      </w:r>
      <w:proofErr w:type="spellStart"/>
      <w:r>
        <w:t>кожевничество</w:t>
      </w:r>
      <w:proofErr w:type="spellEnd"/>
      <w:r>
        <w:t>, аул.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Культура, быт и праздники чувашского народа</w:t>
      </w:r>
    </w:p>
    <w:p w:rsidR="00896F72" w:rsidRDefault="00896F72" w:rsidP="00896F72">
      <w:pPr>
        <w:spacing w:after="0" w:line="40" w:lineRule="atLeast"/>
        <w:jc w:val="both"/>
      </w:pPr>
      <w:r>
        <w:t xml:space="preserve">Старинная чувашская усадьба. </w:t>
      </w:r>
      <w:proofErr w:type="spellStart"/>
      <w:r>
        <w:t>Килкарти</w:t>
      </w:r>
      <w:proofErr w:type="spellEnd"/>
      <w:r>
        <w:t xml:space="preserve">, </w:t>
      </w:r>
      <w:proofErr w:type="spellStart"/>
      <w:r>
        <w:t>картиш</w:t>
      </w:r>
      <w:proofErr w:type="spellEnd"/>
      <w:r>
        <w:t xml:space="preserve"> — передний двор (т. е. собственно двор) и задний — </w:t>
      </w:r>
      <w:proofErr w:type="spellStart"/>
      <w:r>
        <w:t>анкарти</w:t>
      </w:r>
      <w:proofErr w:type="spellEnd"/>
      <w:r>
        <w:t>. К жилому дому (</w:t>
      </w:r>
      <w:proofErr w:type="spellStart"/>
      <w:r>
        <w:t>сурт</w:t>
      </w:r>
      <w:proofErr w:type="spellEnd"/>
      <w:r>
        <w:t xml:space="preserve">, </w:t>
      </w:r>
      <w:proofErr w:type="spellStart"/>
      <w:r>
        <w:t>пурт</w:t>
      </w:r>
      <w:proofErr w:type="spellEnd"/>
      <w:r>
        <w:t>) пристраивалась клеть. Хозяйственные постройки – клеть, амбар, конюшня, хлев (</w:t>
      </w:r>
      <w:proofErr w:type="spellStart"/>
      <w:r>
        <w:t>вите</w:t>
      </w:r>
      <w:proofErr w:type="spellEnd"/>
      <w:r>
        <w:t>), сарай и погреб, летнюю кухня (лас), баня (</w:t>
      </w:r>
      <w:proofErr w:type="spellStart"/>
      <w:r>
        <w:t>мунча</w:t>
      </w:r>
      <w:proofErr w:type="spellEnd"/>
      <w:r>
        <w:t>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lastRenderedPageBreak/>
        <w:t xml:space="preserve">Патриархальная семья. Чувашский быт. </w:t>
      </w:r>
      <w:proofErr w:type="spellStart"/>
      <w:r>
        <w:t>Акатуй</w:t>
      </w:r>
      <w:proofErr w:type="spellEnd"/>
      <w:r>
        <w:t xml:space="preserve"> — весенний праздник чувашей, посвященный земледелию, праздник Обряды и торжественные ритуалы праздника.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</w:t>
      </w:r>
      <w:proofErr w:type="spellStart"/>
      <w:r>
        <w:t>килкарти</w:t>
      </w:r>
      <w:proofErr w:type="spellEnd"/>
      <w:r>
        <w:t xml:space="preserve">, </w:t>
      </w:r>
      <w:proofErr w:type="spellStart"/>
      <w:r>
        <w:t>картиш</w:t>
      </w:r>
      <w:proofErr w:type="spellEnd"/>
      <w:r>
        <w:t xml:space="preserve">, </w:t>
      </w:r>
      <w:proofErr w:type="spellStart"/>
      <w:r>
        <w:t>анкарти</w:t>
      </w:r>
      <w:proofErr w:type="spellEnd"/>
      <w:r>
        <w:t xml:space="preserve">, </w:t>
      </w:r>
      <w:proofErr w:type="spellStart"/>
      <w:r>
        <w:t>вите</w:t>
      </w:r>
      <w:proofErr w:type="spellEnd"/>
      <w:r>
        <w:t xml:space="preserve">, </w:t>
      </w:r>
      <w:proofErr w:type="spellStart"/>
      <w:r>
        <w:t>мунча</w:t>
      </w:r>
      <w:proofErr w:type="spellEnd"/>
      <w:r>
        <w:t xml:space="preserve">, </w:t>
      </w:r>
      <w:proofErr w:type="spellStart"/>
      <w:r>
        <w:t>сурт</w:t>
      </w:r>
      <w:proofErr w:type="spellEnd"/>
      <w:r>
        <w:t xml:space="preserve">, </w:t>
      </w:r>
      <w:proofErr w:type="spellStart"/>
      <w:r>
        <w:t>пурт</w:t>
      </w:r>
      <w:proofErr w:type="spellEnd"/>
      <w:r>
        <w:t xml:space="preserve">, </w:t>
      </w:r>
      <w:proofErr w:type="spellStart"/>
      <w:r>
        <w:t>акатуй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История мордовской культуры</w:t>
      </w:r>
    </w:p>
    <w:p w:rsidR="00896F72" w:rsidRDefault="00896F72" w:rsidP="00896F72">
      <w:pPr>
        <w:spacing w:after="0" w:line="40" w:lineRule="atLeast"/>
        <w:jc w:val="both"/>
      </w:pPr>
      <w:r>
        <w:t>Главная составная часть духовной культуры мордовского народа − народные обряды, объединяющие элементы устно-поэтического творчества драматического, декоративно-прикладного искусства. Виды обрядов − сезонные, связанные с традиционными занятиями (земледелием, скотоводством, пчеловодством и др.), семейные (родильные, свадебные, похоронные и поминальные), церковные. Самобытность мордовской культуры.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народные обряды - сезонные, семейные, церковные, элементы устно-поэтического творчества драматического, декоративно-прикладного искусства.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Самобытная традиционная художественная культура Удмуртии Удмуртский край. Народные художественные промыслы − 90 видов художественных ремесел. Декоративно-прикладное искусство удмуртов − народное зодчество, кузнечное и литейное мастерство, резьба по дереву, узорное ткачество и </w:t>
      </w:r>
      <w:proofErr w:type="spellStart"/>
      <w:r>
        <w:t>безворсовое</w:t>
      </w:r>
      <w:proofErr w:type="spellEnd"/>
      <w:r>
        <w:t xml:space="preserve"> </w:t>
      </w:r>
      <w:proofErr w:type="spellStart"/>
      <w:r>
        <w:t>ковроделие</w:t>
      </w:r>
      <w:proofErr w:type="spellEnd"/>
      <w:r>
        <w:t>, вышивка и вязание, плетение из лозы, корней деревьев, рогоза, в художественной обработке бересты, лыка и соломки, изготовлении гончарной посуды, народной одежде и т.д.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народное зодчество, кузнечное и литейное мастерство, резьба по дереву, узорное ткачество и </w:t>
      </w:r>
      <w:proofErr w:type="spellStart"/>
      <w:r>
        <w:t>безворсовое</w:t>
      </w:r>
      <w:proofErr w:type="spellEnd"/>
      <w:r>
        <w:t xml:space="preserve"> </w:t>
      </w:r>
      <w:proofErr w:type="spellStart"/>
      <w:r>
        <w:t>ковроделие</w:t>
      </w:r>
      <w:proofErr w:type="spellEnd"/>
      <w:r>
        <w:t>, вышивка и вязание, плетение из лозы, корней деревьев, рогоза.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Марийская народная культура</w:t>
      </w:r>
    </w:p>
    <w:p w:rsidR="00896F72" w:rsidRDefault="00896F72" w:rsidP="00896F72">
      <w:pPr>
        <w:spacing w:after="0" w:line="40" w:lineRule="atLeast"/>
        <w:jc w:val="both"/>
      </w:pPr>
      <w:r>
        <w:t>Фольклорные песни марийцев - лирические, бытовые, свадебные, рекрутские, гостевые, плясовые. Марийскими национальными музыкальными инструментами являются гусли (</w:t>
      </w:r>
      <w:proofErr w:type="spellStart"/>
      <w:r>
        <w:t>кусле</w:t>
      </w:r>
      <w:proofErr w:type="spellEnd"/>
      <w:r>
        <w:t>), пузырь ('</w:t>
      </w:r>
      <w:proofErr w:type="spellStart"/>
      <w:r>
        <w:t>ьиувыр</w:t>
      </w:r>
      <w:proofErr w:type="spellEnd"/>
      <w:r>
        <w:t>), барабан (</w:t>
      </w:r>
      <w:proofErr w:type="spellStart"/>
      <w:r>
        <w:t>тумур</w:t>
      </w:r>
      <w:proofErr w:type="spellEnd"/>
      <w:r>
        <w:t>) и различные трубы (</w:t>
      </w:r>
      <w:proofErr w:type="spellStart"/>
      <w:r>
        <w:t>пуч</w:t>
      </w:r>
      <w:proofErr w:type="spellEnd"/>
      <w:r>
        <w:t>) − берестяные, роговые, деревянные. Бытовое орнаментальное искусство. Традиции встречи Нового года.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фольклорные песни марийцев, </w:t>
      </w:r>
      <w:proofErr w:type="spellStart"/>
      <w:r>
        <w:t>кусле</w:t>
      </w:r>
      <w:proofErr w:type="spellEnd"/>
      <w:r>
        <w:t xml:space="preserve">, </w:t>
      </w:r>
      <w:proofErr w:type="spellStart"/>
      <w:r>
        <w:t>ьиувыр</w:t>
      </w:r>
      <w:proofErr w:type="spellEnd"/>
      <w:r>
        <w:t xml:space="preserve">, </w:t>
      </w:r>
      <w:proofErr w:type="spellStart"/>
      <w:r>
        <w:t>тумур</w:t>
      </w:r>
      <w:proofErr w:type="spellEnd"/>
      <w:r>
        <w:t xml:space="preserve">, </w:t>
      </w:r>
      <w:proofErr w:type="spellStart"/>
      <w:r>
        <w:t>пуч</w:t>
      </w:r>
      <w:proofErr w:type="spellEnd"/>
      <w:r>
        <w:t>, орнаментальное искусство.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Народы России – хранители духовных ценностей. Обобщающий урок. Как сохранить духовные ценности? Духовный мир личности. Культура поведения современного человека. Правила хорошего тона − этикет. Твоя культура поведения. Раздел III. Путешествие по Южному федеральному округу (7 часов) Монастыри, церковные святыни и памятники Южного федерального округа</w:t>
      </w:r>
    </w:p>
    <w:p w:rsidR="00896F72" w:rsidRDefault="00896F72" w:rsidP="00896F72">
      <w:pPr>
        <w:spacing w:after="0" w:line="40" w:lineRule="atLeast"/>
        <w:jc w:val="both"/>
      </w:pPr>
      <w:r>
        <w:t>Материальное и нематериальное культурное наследие коренных народов региона, русское казачество.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Астраханская область: Астраханский кремль, Кафедральный собор Святого равноапостольного князя Владимира.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Волгоградская область: историко-монументальный комплекс на Мамаевом Кургане, скульптура «Родина-мать зовет».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Краснодарский край: Свято-Екатерининский кафедральный собор, Свято - Троицкий храм.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Республика Адыгея: подземный Свято-Михайловский монастырь, Майкопская соборная мечеть, памятник Николаю Чудотворцу, Музей природы Кавказского Биосферного Заповедника. Республика Калмыкия: Золотая обитель Будды Шакьямуни, Ступа просветления, Золотые ворота-</w:t>
      </w:r>
      <w:proofErr w:type="spellStart"/>
      <w:r>
        <w:t>Алтн</w:t>
      </w:r>
      <w:proofErr w:type="spellEnd"/>
      <w:r>
        <w:t xml:space="preserve"> Босх. Ростовская область: Вознесенский кафедральный собор (Новочеркасск), Памятник Петру I (Таганрог).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древнерусская и буддийская архитектура, иконопись, фрески.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lastRenderedPageBreak/>
        <w:t xml:space="preserve">Свадебные обряды </w:t>
      </w:r>
      <w:proofErr w:type="spellStart"/>
      <w:r>
        <w:t>адыгов</w:t>
      </w:r>
      <w:proofErr w:type="spellEnd"/>
      <w:r>
        <w:t>. Вне времени</w:t>
      </w:r>
    </w:p>
    <w:p w:rsidR="00896F72" w:rsidRDefault="00896F72" w:rsidP="00896F72">
      <w:pPr>
        <w:spacing w:after="0" w:line="40" w:lineRule="atLeast"/>
        <w:jc w:val="both"/>
      </w:pPr>
      <w:r>
        <w:t>Территория современной Адыгеи. Майкопский район - Абадзехская палеолитическая стоянка, памятники археологии эпохи неолита, энеолита (культура накольчатой жемчужной керамики). Большую известность получила Майкопская археологическая культура ранней бронзы. Позже появились катакомбная культура, северокавказская культура.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Мегалитические памятники горных районов – дольмены, гробницы </w:t>
      </w:r>
      <w:proofErr w:type="spellStart"/>
      <w:r>
        <w:t>дольменной</w:t>
      </w:r>
      <w:proofErr w:type="spellEnd"/>
      <w:r>
        <w:t xml:space="preserve"> культуры средней бронзы. Находки </w:t>
      </w:r>
      <w:proofErr w:type="spellStart"/>
      <w:r>
        <w:t>скифомеотского</w:t>
      </w:r>
      <w:proofErr w:type="spellEnd"/>
      <w:r>
        <w:t xml:space="preserve"> периода, курганы близ аула </w:t>
      </w:r>
      <w:proofErr w:type="spellStart"/>
      <w:r>
        <w:t>Уляп</w:t>
      </w:r>
      <w:proofErr w:type="spellEnd"/>
      <w:r>
        <w:t xml:space="preserve"> Красногвардейского района.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Предки коренного населения республики — </w:t>
      </w:r>
      <w:proofErr w:type="spellStart"/>
      <w:r>
        <w:t>адыгов</w:t>
      </w:r>
      <w:proofErr w:type="spellEnd"/>
      <w:r>
        <w:t xml:space="preserve"> считаются древние </w:t>
      </w:r>
      <w:proofErr w:type="spellStart"/>
      <w:r>
        <w:t>Зихи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Абадзехская палеолитическая стоянка, памятники археологии эпохи неолита, энеолита (культура накольчатой жемчужной керамики), катакомбная культура, северокавказская культура, мегалитические памятники.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До седьмого колена. Родственные связи у калмыков</w:t>
      </w:r>
    </w:p>
    <w:p w:rsidR="00896F72" w:rsidRDefault="00896F72" w:rsidP="00896F72">
      <w:pPr>
        <w:spacing w:after="0" w:line="40" w:lineRule="atLeast"/>
        <w:jc w:val="both"/>
      </w:pPr>
      <w:r>
        <w:t xml:space="preserve">Жизненный уклад калмыцкого народа. Нравственные критерии, свой неписаный кодекс вежливости и культурного поведения людей − народная этика. Значение семьи у </w:t>
      </w:r>
      <w:proofErr w:type="spellStart"/>
      <w:r>
        <w:t>калмыкского</w:t>
      </w:r>
      <w:proofErr w:type="spellEnd"/>
      <w:r>
        <w:t xml:space="preserve"> народа. Уважение к старшим. Усвоение нравственных и правовых норм молодыми, готовящимися к вступлению в брак. Традиции и обряды, передаваемые из века в век.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традиционные семейные ценности калмыков.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Астрахань и Ростов-на-Дону – яркие представители российских городов Образование Астрахани. Политико-экономическое значение Астрахани. Астраханский каменный Кремль. Архитектура Астрахани. Ростов-на-Дону − порт пяти морей, крупный промышленный, научный и культурный центр юга страны, важный узел транспортных магистралей. Современный Ростов − город вузов, научных институтов республиканского значения, имеющий консерваторию, одну из крупнейших библиотек станы, выпускающий автомобили, вертолеты и многое другое, переживающий все радости и трудности сегодняшнего дня.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Астраханский каменный Кремль, Ростов-на-Дону – научный центр.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Воспитание детей в семьях русских крестьян</w:t>
      </w:r>
    </w:p>
    <w:p w:rsidR="00896F72" w:rsidRDefault="00896F72" w:rsidP="00896F72">
      <w:pPr>
        <w:spacing w:after="0" w:line="40" w:lineRule="atLeast"/>
        <w:jc w:val="both"/>
      </w:pPr>
      <w:r>
        <w:t>Воспитание патриотизма, любовь к отчизне. Воспитание любви к родительскому дому, родной деревне, малой родине. «Русское христианское племя». «Глупа та птица, которой свое гнездо не мило», «своя земля и в горести мила».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патриотизм, любовь к малой родине, базовые национальные ценности.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Сохраним нашу землю голубой и зеленой</w:t>
      </w:r>
    </w:p>
    <w:p w:rsidR="00896F72" w:rsidRDefault="00896F72" w:rsidP="00896F72">
      <w:pPr>
        <w:spacing w:after="0" w:line="40" w:lineRule="atLeast"/>
        <w:jc w:val="both"/>
      </w:pPr>
      <w:r>
        <w:t xml:space="preserve">Экологические проблемы родной земли. Единство природы и человека. Родные стихии предков. (Батюшко-Небушко, Матушка-Земля, Могуч Ветер, </w:t>
      </w:r>
      <w:proofErr w:type="spellStart"/>
      <w:r>
        <w:t>Данушка</w:t>
      </w:r>
      <w:proofErr w:type="spellEnd"/>
      <w:r>
        <w:t xml:space="preserve">-Вода, </w:t>
      </w:r>
      <w:proofErr w:type="gramStart"/>
      <w:r>
        <w:t>Ярило-Солнце</w:t>
      </w:r>
      <w:proofErr w:type="gramEnd"/>
      <w:r>
        <w:t>). Основные понятия и термины: экология, экологическое воспитание.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Фестиваль ремесел «Гончарное искусство»</w:t>
      </w:r>
    </w:p>
    <w:p w:rsidR="00896F72" w:rsidRDefault="00896F72" w:rsidP="00896F72">
      <w:pPr>
        <w:spacing w:after="0" w:line="40" w:lineRule="atLeast"/>
        <w:jc w:val="both"/>
      </w:pPr>
      <w:r>
        <w:t>Посуда − отражение богатой и многообразной культуры русского народа. Отличие по способам изготовления. Название, сохраняющее лексику той или иной этнографической группы русских, в зависимости от места ее проживания. Художественная отделка каждого предмета посуды.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Материал для изготовления утвари − дерево, глина, металл, стекло. Мастера изготовления посуды. Места распространения посуды.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Самая распространенная утварь Древней Руси – глиняная посуда.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lastRenderedPageBreak/>
        <w:t>Основные понятия и термины: гончары, гончарный круг, бондари, стеклодувы.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Раздел IV. Путешествие по Северо-Кавказскому федеральному округу (11 часов) Горизонты Северо-Кавказского федерального округа</w:t>
      </w:r>
    </w:p>
    <w:p w:rsidR="00896F72" w:rsidRDefault="00896F72" w:rsidP="00896F72">
      <w:pPr>
        <w:spacing w:after="0" w:line="40" w:lineRule="atLeast"/>
        <w:jc w:val="both"/>
      </w:pPr>
      <w:r>
        <w:t xml:space="preserve">Каменный лабиринт. Музей под открытым небом – селение </w:t>
      </w:r>
      <w:proofErr w:type="spellStart"/>
      <w:r>
        <w:t>Лезгор</w:t>
      </w:r>
      <w:proofErr w:type="spellEnd"/>
      <w:r>
        <w:t xml:space="preserve"> в </w:t>
      </w:r>
      <w:proofErr w:type="spellStart"/>
      <w:r>
        <w:t>Ирафском</w:t>
      </w:r>
      <w:proofErr w:type="spellEnd"/>
      <w:r>
        <w:t xml:space="preserve"> районе Северной Осетии. </w:t>
      </w:r>
      <w:proofErr w:type="spellStart"/>
      <w:r>
        <w:t>Лезгор</w:t>
      </w:r>
      <w:proofErr w:type="spellEnd"/>
      <w:r>
        <w:t xml:space="preserve"> − часть </w:t>
      </w:r>
      <w:proofErr w:type="spellStart"/>
      <w:r>
        <w:t>Донифарского</w:t>
      </w:r>
      <w:proofErr w:type="spellEnd"/>
      <w:r>
        <w:t xml:space="preserve"> общества и важный стратегический пункт.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Владикавказский театр – место где игрались «Маскарад» Лермонтова и водевили «Жених из долгового отделения» и «Жена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всему вина». Русский театр – центр культурной жизни Владикавказа. «Дети гор» и Евгений Вахтангов.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русский театр, культурная жизнь Владикавказа, театральные кружки, осетинский театр.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Дагестан и Ингушетия</w:t>
      </w:r>
    </w:p>
    <w:p w:rsidR="00896F72" w:rsidRDefault="00896F72" w:rsidP="00896F72">
      <w:pPr>
        <w:spacing w:after="0" w:line="40" w:lineRule="atLeast"/>
        <w:jc w:val="both"/>
      </w:pPr>
      <w:r>
        <w:t xml:space="preserve">Историческая справка. Дагестан − это больше 70 народностей: аварцы, андийцы, </w:t>
      </w:r>
      <w:proofErr w:type="spellStart"/>
      <w:r>
        <w:t>ботлихцы</w:t>
      </w:r>
      <w:proofErr w:type="spellEnd"/>
      <w:r>
        <w:t xml:space="preserve">, </w:t>
      </w:r>
      <w:proofErr w:type="spellStart"/>
      <w:r>
        <w:t>годоберинцы</w:t>
      </w:r>
      <w:proofErr w:type="spellEnd"/>
      <w:r>
        <w:t xml:space="preserve">, </w:t>
      </w:r>
      <w:proofErr w:type="spellStart"/>
      <w:r>
        <w:t>каратинцы</w:t>
      </w:r>
      <w:proofErr w:type="spellEnd"/>
      <w:r>
        <w:t xml:space="preserve">, </w:t>
      </w:r>
      <w:proofErr w:type="spellStart"/>
      <w:r>
        <w:t>ахвахцы</w:t>
      </w:r>
      <w:proofErr w:type="spellEnd"/>
      <w:r>
        <w:t xml:space="preserve">, </w:t>
      </w:r>
      <w:proofErr w:type="spellStart"/>
      <w:r>
        <w:t>чамалалы</w:t>
      </w:r>
      <w:proofErr w:type="spellEnd"/>
      <w:r>
        <w:t xml:space="preserve">, </w:t>
      </w:r>
      <w:proofErr w:type="spellStart"/>
      <w:r>
        <w:t>багуалы</w:t>
      </w:r>
      <w:proofErr w:type="spellEnd"/>
      <w:r>
        <w:t xml:space="preserve">, </w:t>
      </w:r>
      <w:proofErr w:type="spellStart"/>
      <w:r>
        <w:t>тиндинцы</w:t>
      </w:r>
      <w:proofErr w:type="spellEnd"/>
      <w:r>
        <w:t xml:space="preserve">, </w:t>
      </w:r>
      <w:proofErr w:type="spellStart"/>
      <w:r>
        <w:t>хваршины</w:t>
      </w:r>
      <w:proofErr w:type="spellEnd"/>
      <w:r>
        <w:t xml:space="preserve">, </w:t>
      </w:r>
      <w:proofErr w:type="spellStart"/>
      <w:r>
        <w:t>зунзибцы</w:t>
      </w:r>
      <w:proofErr w:type="spellEnd"/>
      <w:r>
        <w:t xml:space="preserve">, </w:t>
      </w:r>
      <w:proofErr w:type="spellStart"/>
      <w:r>
        <w:t>гинухцы</w:t>
      </w:r>
      <w:proofErr w:type="spellEnd"/>
      <w:r>
        <w:t xml:space="preserve">, </w:t>
      </w:r>
      <w:proofErr w:type="spellStart"/>
      <w:r>
        <w:t>дидойцы</w:t>
      </w:r>
      <w:proofErr w:type="spellEnd"/>
      <w:r>
        <w:t xml:space="preserve">, </w:t>
      </w:r>
      <w:proofErr w:type="spellStart"/>
      <w:r>
        <w:t>бежтинцы</w:t>
      </w:r>
      <w:proofErr w:type="spellEnd"/>
      <w:r>
        <w:t>, лезгины и многие другие. Язык, культура, традиции и костюмы. Наряды женщин - орнамент и вышивка. Узоры − деревья, ветви, листья, птиц, животных и прочее. Традиционная пища этноса как элемент духовной и материальной культуры. Большое значение при этом имеют физико-географическая и экологическая среда, флора и фауна его исторической территории.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Ингушская кухня одна древних в мире Основные блюда ингушей из птицы, баранины и говядины. Особенности ингушской кухни.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базовые элементы костюма - </w:t>
      </w:r>
      <w:proofErr w:type="spellStart"/>
      <w:r>
        <w:t>туникообразная</w:t>
      </w:r>
      <w:proofErr w:type="spellEnd"/>
      <w:r>
        <w:t xml:space="preserve"> рубаха, платок, </w:t>
      </w:r>
      <w:proofErr w:type="spellStart"/>
      <w:r>
        <w:t>чухта</w:t>
      </w:r>
      <w:proofErr w:type="spellEnd"/>
      <w:r>
        <w:t xml:space="preserve">, чалма, длинный бешмет, значение орнамента − </w:t>
      </w:r>
      <w:proofErr w:type="spellStart"/>
      <w:r>
        <w:t>обереговое</w:t>
      </w:r>
      <w:proofErr w:type="spellEnd"/>
      <w:r>
        <w:t>, сакральное. Особенности кухни.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Кабардино-Балкарская республика</w:t>
      </w:r>
    </w:p>
    <w:p w:rsidR="00896F72" w:rsidRDefault="00896F72" w:rsidP="00896F72">
      <w:pPr>
        <w:spacing w:after="0" w:line="40" w:lineRule="atLeast"/>
        <w:jc w:val="both"/>
      </w:pPr>
      <w:r>
        <w:t xml:space="preserve">Нальчик − монумент «Навеки с Россией». История присоединение </w:t>
      </w:r>
      <w:proofErr w:type="spellStart"/>
      <w:r>
        <w:t>Кабарды</w:t>
      </w:r>
      <w:proofErr w:type="spellEnd"/>
      <w:r>
        <w:t xml:space="preserve"> к России. Олицетворение </w:t>
      </w:r>
      <w:proofErr w:type="spellStart"/>
      <w:r>
        <w:t>Кабарды</w:t>
      </w:r>
      <w:proofErr w:type="spellEnd"/>
      <w:r>
        <w:t xml:space="preserve"> − царица Марии </w:t>
      </w:r>
      <w:proofErr w:type="spellStart"/>
      <w:r>
        <w:t>Темрюковна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Природа Кабардино-Балкарии. Национальный парк «</w:t>
      </w:r>
      <w:proofErr w:type="spellStart"/>
      <w:r>
        <w:t>Приэльбрусье</w:t>
      </w:r>
      <w:proofErr w:type="spellEnd"/>
      <w:r>
        <w:t>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добровольное присоединение кабардинцев. Особенность природы и культуры Кабардино-Балкарии.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Карачаево-Черкесская республика.</w:t>
      </w:r>
    </w:p>
    <w:p w:rsidR="00896F72" w:rsidRDefault="00896F72" w:rsidP="00896F72">
      <w:pPr>
        <w:spacing w:after="0" w:line="40" w:lineRule="atLeast"/>
        <w:jc w:val="both"/>
      </w:pPr>
      <w:r>
        <w:t xml:space="preserve">Законы гостеприимства карачаевцев. Кровное родство. Почитание родового очага. Свадебный обряд карачаевцев. </w:t>
      </w:r>
      <w:proofErr w:type="spellStart"/>
      <w:r>
        <w:t>Алибекское</w:t>
      </w:r>
      <w:proofErr w:type="spellEnd"/>
      <w:r>
        <w:t xml:space="preserve"> ущелье − Карачаево- Черкесский государственный историко-культурный и природный музей- заповедник. Состав музея-заповедника − Карачаево-Черкесский краеведческий музей; картинная галерея; выставочный павильон; музей- памятник защитникам перевалов Кавказа в годы Великой Отечественной войны; Нижне-</w:t>
      </w:r>
      <w:proofErr w:type="spellStart"/>
      <w:r>
        <w:t>Архызский</w:t>
      </w:r>
      <w:proofErr w:type="spellEnd"/>
      <w:r>
        <w:t xml:space="preserve"> историко-архитектурный и археологический комплекс; музей истории туризма и альпинизма города-курорта Теберда; </w:t>
      </w:r>
      <w:proofErr w:type="spellStart"/>
      <w:r>
        <w:t>Сентинский</w:t>
      </w:r>
      <w:proofErr w:type="spellEnd"/>
      <w:r>
        <w:t xml:space="preserve"> историко-архитектурный комплекс; </w:t>
      </w:r>
      <w:proofErr w:type="spellStart"/>
      <w:r>
        <w:t>Шоанинский</w:t>
      </w:r>
      <w:proofErr w:type="spellEnd"/>
      <w:r>
        <w:t xml:space="preserve"> историко- архитектурный комплекс (храм, скальное захоронение и руины Аланского поселения Х-XI вв.); </w:t>
      </w:r>
      <w:proofErr w:type="spellStart"/>
      <w:r>
        <w:t>Красногорская</w:t>
      </w:r>
      <w:proofErr w:type="spellEnd"/>
      <w:r>
        <w:t xml:space="preserve"> сторожевая башня начала XIX века; Мемориальный Дом-музей </w:t>
      </w:r>
      <w:proofErr w:type="spellStart"/>
      <w:r>
        <w:t>Коста</w:t>
      </w:r>
      <w:proofErr w:type="spellEnd"/>
      <w:r>
        <w:t xml:space="preserve">-Хетагурова; </w:t>
      </w:r>
      <w:proofErr w:type="spellStart"/>
      <w:r>
        <w:t>Хумаринское</w:t>
      </w:r>
      <w:proofErr w:type="spellEnd"/>
      <w:r>
        <w:t xml:space="preserve"> городище V-VIII </w:t>
      </w:r>
      <w:proofErr w:type="spellStart"/>
      <w:r>
        <w:t>вв</w:t>
      </w:r>
      <w:proofErr w:type="spellEnd"/>
      <w:r>
        <w:t xml:space="preserve">; Городище VIII-XII </w:t>
      </w:r>
      <w:proofErr w:type="spellStart"/>
      <w:r>
        <w:t>вв</w:t>
      </w:r>
      <w:proofErr w:type="spellEnd"/>
      <w:r>
        <w:t xml:space="preserve"> и башня </w:t>
      </w:r>
      <w:proofErr w:type="spellStart"/>
      <w:r>
        <w:t>Адиюх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родство «по палке», «по головешке», клятва цепью, свадебный обряд. Карачаево-Черкесский государственный историко-культурный и природный музей-заповедник.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Северная Осетия − живая частица ушедших времен: экскурсии по музеям Национальный музей Республики Северная Осетия-Алания − ведущий музейно-выставочный и научно-исследовательский центр РСО-Алания. Филиалы − Музей осетинской литературы им. К. Л. Хетагурова; Мемориальный Дом-музей </w:t>
      </w:r>
      <w:proofErr w:type="spellStart"/>
      <w:r>
        <w:t>Коста</w:t>
      </w:r>
      <w:proofErr w:type="spellEnd"/>
      <w:r>
        <w:t xml:space="preserve"> Хетагурова; Мемориальный музей- квартира М. А. Булгакова; </w:t>
      </w:r>
      <w:proofErr w:type="spellStart"/>
      <w:r>
        <w:t>Меморальный</w:t>
      </w:r>
      <w:proofErr w:type="spellEnd"/>
      <w:r>
        <w:t xml:space="preserve"> музей-квартира </w:t>
      </w:r>
      <w:r>
        <w:lastRenderedPageBreak/>
        <w:t xml:space="preserve">С. М. Кирова; Мемориальный Дом-музей И. А. Плиева; Музей истории г. Владикавказ; Мемориальный Дом-музей </w:t>
      </w:r>
      <w:proofErr w:type="spellStart"/>
      <w:r>
        <w:t>Г.Цаголова</w:t>
      </w:r>
      <w:proofErr w:type="spellEnd"/>
      <w:r>
        <w:t xml:space="preserve">; </w:t>
      </w:r>
      <w:proofErr w:type="spellStart"/>
      <w:r>
        <w:t>Ардонский</w:t>
      </w:r>
      <w:proofErr w:type="spellEnd"/>
      <w:r>
        <w:t xml:space="preserve"> музей народного образования; Моздокский музей краеведения; Музей «Защитников </w:t>
      </w:r>
      <w:proofErr w:type="spellStart"/>
      <w:r>
        <w:t>Суарского</w:t>
      </w:r>
      <w:proofErr w:type="spellEnd"/>
      <w:r>
        <w:t xml:space="preserve"> ущелья»; Архитектурно-этнографический комплекс «Город мертвых».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музеи, памятники архитектуры, культурные ценности Северной Осетии.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Чеченская республика и её история</w:t>
      </w:r>
    </w:p>
    <w:p w:rsidR="00896F72" w:rsidRDefault="00896F72" w:rsidP="00896F72">
      <w:pPr>
        <w:spacing w:after="0" w:line="40" w:lineRule="atLeast"/>
        <w:jc w:val="both"/>
      </w:pPr>
      <w:r>
        <w:t>Традиции и обряды чеченского народа. Особенности чеченского костюма. Культ головного убора − женского и мужского. Шапка у чеченца − символ чести и достоинства − является частью костюма.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состав костюма - бешмет, черкеска, папаха, пояс и кинжал. платье-туника, верхнее платье, пояс и платок.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Культура Ставропольского края</w:t>
      </w:r>
    </w:p>
    <w:p w:rsidR="00896F72" w:rsidRDefault="00896F72" w:rsidP="00896F72">
      <w:pPr>
        <w:spacing w:after="0" w:line="40" w:lineRule="atLeast"/>
        <w:jc w:val="both"/>
      </w:pPr>
      <w:r>
        <w:t xml:space="preserve">Кавказские минеральные воды − крупнейший курортный регион Российской Федерации, уникальная курортная жемчужина России. Старинная казачья усадьба в станице </w:t>
      </w:r>
      <w:proofErr w:type="spellStart"/>
      <w:r>
        <w:t>Боргустанской</w:t>
      </w:r>
      <w:proofErr w:type="spellEnd"/>
      <w:r>
        <w:t xml:space="preserve"> Предгорного района − быт, культура, обряды, кухня Терских казаков. Фольклорная группа станицы «Вольная казачка» − казачья музыка и культура.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Старинный казачий свадебный обряд. Казачья ярмарка.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Казачий двор. Основные понятия и термины: особенности казачьего быта, казачья усадьба.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Крым − едем за здоровьем на чудесный полуостров. Всё о культурной жизни полуострова</w:t>
      </w:r>
    </w:p>
    <w:p w:rsidR="00896F72" w:rsidRDefault="00896F72" w:rsidP="00896F72">
      <w:pPr>
        <w:spacing w:after="0" w:line="40" w:lineRule="atLeast"/>
        <w:jc w:val="both"/>
      </w:pPr>
      <w:r>
        <w:t xml:space="preserve">Крымский полуостров − место множества культур скифов и древних </w:t>
      </w:r>
      <w:proofErr w:type="spellStart"/>
      <w:r>
        <w:t>тавров</w:t>
      </w:r>
      <w:proofErr w:type="spellEnd"/>
      <w:r>
        <w:t xml:space="preserve">, греков, Византии и </w:t>
      </w:r>
      <w:proofErr w:type="spellStart"/>
      <w:r>
        <w:t>генуэзцов</w:t>
      </w:r>
      <w:proofErr w:type="spellEnd"/>
      <w:r>
        <w:t>, монахов-иконоборцев и Крымского ханства. Крым – важная российская здравница. Основные понятия и термины: монахи-иконоборцы, культура Крымского полуострова.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Традиции – наследие народов многонациональной страны. Театры – искусство сцены</w:t>
      </w:r>
    </w:p>
    <w:p w:rsidR="00896F72" w:rsidRDefault="00896F72" w:rsidP="00896F72">
      <w:pPr>
        <w:spacing w:after="0" w:line="40" w:lineRule="atLeast"/>
        <w:jc w:val="both"/>
      </w:pPr>
      <w:r>
        <w:t>История возникновения русского театра. Музыкальные, драматические театры. Театры юного зрителя. Театры оперы и балета. Народные театры. Российские актеры и драматурги.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особенности российского театрального искусства.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Фестиваль дружбы народов «Россия – наш общий дом!» Обобщающий урок.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7 класс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Раздел I. Путешествие по Уральскому Федеральному округу (9 часов)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Введение в курс. Моя родина Россия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Святой Урал-Батюшка − прародина славянских народов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Древняя легенда об </w:t>
      </w:r>
      <w:proofErr w:type="spellStart"/>
      <w:r>
        <w:t>Ирийском</w:t>
      </w:r>
      <w:proofErr w:type="spellEnd"/>
      <w:r>
        <w:t xml:space="preserve"> Рае. </w:t>
      </w:r>
      <w:proofErr w:type="spellStart"/>
      <w:r>
        <w:t>Ирий</w:t>
      </w:r>
      <w:proofErr w:type="spellEnd"/>
      <w:r>
        <w:t xml:space="preserve"> – славянский ведический рай. Наскальные рисунки в пещерах Уральских гор. Наскальные изображения в </w:t>
      </w:r>
      <w:proofErr w:type="spellStart"/>
      <w:r>
        <w:t>Игнатьевской</w:t>
      </w:r>
      <w:proofErr w:type="spellEnd"/>
      <w:r>
        <w:t xml:space="preserve"> пещере. «</w:t>
      </w:r>
      <w:proofErr w:type="spellStart"/>
      <w:r>
        <w:t>Араслановская</w:t>
      </w:r>
      <w:proofErr w:type="spellEnd"/>
      <w:r>
        <w:t xml:space="preserve"> </w:t>
      </w:r>
      <w:proofErr w:type="spellStart"/>
      <w:r>
        <w:t>писаница</w:t>
      </w:r>
      <w:proofErr w:type="spellEnd"/>
      <w:r>
        <w:t>»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Курган: Позднепалеолитическая стоянка </w:t>
      </w:r>
      <w:proofErr w:type="spellStart"/>
      <w:r>
        <w:t>Шикаевка</w:t>
      </w:r>
      <w:proofErr w:type="spellEnd"/>
      <w:r>
        <w:t xml:space="preserve">, Камышное, </w:t>
      </w:r>
      <w:proofErr w:type="spellStart"/>
      <w:r>
        <w:t>Утаган</w:t>
      </w:r>
      <w:proofErr w:type="spellEnd"/>
      <w:r>
        <w:t xml:space="preserve">. </w:t>
      </w:r>
      <w:proofErr w:type="spellStart"/>
      <w:r>
        <w:t>Тюменск</w:t>
      </w:r>
      <w:proofErr w:type="spellEnd"/>
      <w:r>
        <w:t xml:space="preserve">: находка у </w:t>
      </w:r>
      <w:proofErr w:type="spellStart"/>
      <w:r>
        <w:t>полуяновской</w:t>
      </w:r>
      <w:proofErr w:type="spellEnd"/>
      <w:r>
        <w:t xml:space="preserve"> деревни </w:t>
      </w:r>
      <w:proofErr w:type="spellStart"/>
      <w:r>
        <w:t>Байгара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Челябинская область: </w:t>
      </w:r>
      <w:proofErr w:type="spellStart"/>
      <w:r>
        <w:t>Богдановская</w:t>
      </w:r>
      <w:proofErr w:type="spellEnd"/>
      <w:r>
        <w:t xml:space="preserve">, стоянка Троицкая на реке </w:t>
      </w:r>
      <w:proofErr w:type="spellStart"/>
      <w:r>
        <w:t>Уй</w:t>
      </w:r>
      <w:proofErr w:type="spellEnd"/>
      <w:r>
        <w:t xml:space="preserve">, </w:t>
      </w:r>
      <w:proofErr w:type="spellStart"/>
      <w:r>
        <w:t>синташтинские</w:t>
      </w:r>
      <w:proofErr w:type="spellEnd"/>
      <w:r>
        <w:t xml:space="preserve"> памятники </w:t>
      </w:r>
      <w:proofErr w:type="spellStart"/>
      <w:r>
        <w:t>Синташта</w:t>
      </w:r>
      <w:proofErr w:type="spellEnd"/>
      <w:r>
        <w:t xml:space="preserve"> и </w:t>
      </w:r>
      <w:proofErr w:type="spellStart"/>
      <w:r>
        <w:t>Аркаим</w:t>
      </w:r>
      <w:proofErr w:type="spellEnd"/>
      <w:r>
        <w:t xml:space="preserve">. Ханты-Мансийский автономный округ: палеолитическая стоянка </w:t>
      </w:r>
      <w:proofErr w:type="spellStart"/>
      <w:r>
        <w:t>Луговское</w:t>
      </w:r>
      <w:proofErr w:type="spellEnd"/>
      <w:r>
        <w:t xml:space="preserve"> Ненцы: </w:t>
      </w:r>
      <w:proofErr w:type="spellStart"/>
      <w:r>
        <w:t>Обдорский</w:t>
      </w:r>
      <w:proofErr w:type="spellEnd"/>
      <w:r>
        <w:t xml:space="preserve"> острог − ныне город Салехард.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</w:t>
      </w:r>
      <w:proofErr w:type="spellStart"/>
      <w:r>
        <w:t>Ирий</w:t>
      </w:r>
      <w:proofErr w:type="spellEnd"/>
      <w:r>
        <w:t>, «</w:t>
      </w:r>
      <w:proofErr w:type="spellStart"/>
      <w:r>
        <w:t>Араслановская</w:t>
      </w:r>
      <w:proofErr w:type="spellEnd"/>
      <w:r>
        <w:t xml:space="preserve"> </w:t>
      </w:r>
      <w:proofErr w:type="spellStart"/>
      <w:r>
        <w:t>писаница</w:t>
      </w:r>
      <w:proofErr w:type="spellEnd"/>
      <w:r>
        <w:t>», палеолитическая стоянка.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lastRenderedPageBreak/>
        <w:t>К хозяйке Медных гор</w:t>
      </w:r>
    </w:p>
    <w:p w:rsidR="00896F72" w:rsidRDefault="00896F72" w:rsidP="00896F72">
      <w:pPr>
        <w:spacing w:after="0" w:line="40" w:lineRule="atLeast"/>
        <w:jc w:val="both"/>
      </w:pPr>
      <w:r>
        <w:t>Природные и рукотворные достопримечательности Уральского округа.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Урал − малая родина сказочников (Петр Ершов, Сергей Аксаков и Павел Бажов).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Челябинская область: «Между Европой и Азией» − музеи, национальный парк «</w:t>
      </w:r>
      <w:proofErr w:type="spellStart"/>
      <w:r>
        <w:t>Таганай</w:t>
      </w:r>
      <w:proofErr w:type="spellEnd"/>
      <w:r>
        <w:t>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Курганская область: </w:t>
      </w:r>
      <w:proofErr w:type="spellStart"/>
      <w:r>
        <w:t>Далматовский</w:t>
      </w:r>
      <w:proofErr w:type="spellEnd"/>
      <w:r>
        <w:t xml:space="preserve"> Успенский монастырь. Тюменская область: Тобольский кремль.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Ханты-Мансийск: культурно-туристический комплекс </w:t>
      </w:r>
      <w:proofErr w:type="spellStart"/>
      <w:r>
        <w:t>Археопарк</w:t>
      </w:r>
      <w:proofErr w:type="spellEnd"/>
      <w:r>
        <w:t>. Екатеринбург: дом-музей Павла Бажова.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Свердловская область: Верхотурский музей-заповедник, Невьянская башня, Свято-Троицкий собор, Храм-на-крови (место, где был убит последний российский император) и памятник Царской семье, Свято-Николаевский мужской монастырь, село Нижняя Синячиха - музей-заповедник древнего зодчества под открытым небом, буддийский монастырь </w:t>
      </w:r>
      <w:proofErr w:type="spellStart"/>
      <w:r>
        <w:t>Шад</w:t>
      </w:r>
      <w:proofErr w:type="spellEnd"/>
      <w:r>
        <w:t xml:space="preserve"> </w:t>
      </w:r>
      <w:proofErr w:type="spellStart"/>
      <w:r>
        <w:t>Тчуп</w:t>
      </w:r>
      <w:proofErr w:type="spellEnd"/>
      <w:r>
        <w:t xml:space="preserve"> </w:t>
      </w:r>
      <w:proofErr w:type="spellStart"/>
      <w:r>
        <w:t>Линг</w:t>
      </w:r>
      <w:proofErr w:type="spellEnd"/>
      <w:r>
        <w:t>, где в уединении живут монахи.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храм, собор, дом-музей, музей- заповедник, буддийский монастырь.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Традиции и обычаи крестьян Зауралья</w:t>
      </w:r>
    </w:p>
    <w:p w:rsidR="00896F72" w:rsidRDefault="00896F72" w:rsidP="00896F72">
      <w:pPr>
        <w:spacing w:after="0" w:line="40" w:lineRule="atLeast"/>
        <w:jc w:val="both"/>
      </w:pPr>
      <w:r>
        <w:t xml:space="preserve">Влияние русского Севера на систему семейных обычаев. Декоративное оформление предметов. Виды женского рукоделия, свадебное убранство, Полотенца и филейные скатерти, </w:t>
      </w:r>
      <w:proofErr w:type="spellStart"/>
      <w:r>
        <w:t>портяны</w:t>
      </w:r>
      <w:proofErr w:type="spellEnd"/>
      <w:r>
        <w:t xml:space="preserve"> в подарок «украдкой», «гарусные» валенки.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женское рукоделие, свадебном убранство, древние символы в ткачестве, вышивке.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Хозяева рек, тайги и тундры: народы ханты и манси</w:t>
      </w:r>
    </w:p>
    <w:p w:rsidR="00896F72" w:rsidRDefault="00896F72" w:rsidP="00896F72">
      <w:pPr>
        <w:spacing w:after="0" w:line="40" w:lineRule="atLeast"/>
        <w:jc w:val="both"/>
      </w:pPr>
      <w:r>
        <w:t>Ханты и манси. Многообразие природных условий на территории округа и его влияние на образ жизни. Чередования сезонных занятий.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proofErr w:type="spellStart"/>
      <w:r>
        <w:t>Мировозрение</w:t>
      </w:r>
      <w:proofErr w:type="spellEnd"/>
      <w:r>
        <w:t xml:space="preserve"> народов ханты и манси. Промысловый культ, культ предков, медведя, почитанием сверхъестественных сил природы, одухотворением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её. Святилища. Три мира жизни – верхней, средний и нижний. Традиционный костюм. Обычаи и праздники: обычаи, связанные с отношением к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природе, Вороний день, Медвежий праздник, праздником оленеводов, шаманские камлания, свадебные обряды.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святилища, культ, обычаи и праздники народов ханты и манси.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Особенности традиционного жилища народов Севера</w:t>
      </w:r>
    </w:p>
    <w:p w:rsidR="00896F72" w:rsidRDefault="00896F72" w:rsidP="00896F72">
      <w:pPr>
        <w:spacing w:after="0" w:line="40" w:lineRule="atLeast"/>
        <w:jc w:val="both"/>
      </w:pPr>
      <w:r>
        <w:t>Традиционное жилище – чум. Форма жилища. Правила установки. Варианты чума в зависимости от времени года, назначения, особенностей конструкции. Главные элементы: печь − очаг, дверной вход, центральный внутренний шест.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чум, </w:t>
      </w:r>
      <w:proofErr w:type="spellStart"/>
      <w:r>
        <w:t>макодаси</w:t>
      </w:r>
      <w:proofErr w:type="spellEnd"/>
      <w:r>
        <w:t xml:space="preserve"> − отверстие в верхней части чума, </w:t>
      </w:r>
      <w:proofErr w:type="spellStart"/>
      <w:r>
        <w:t>симзы</w:t>
      </w:r>
      <w:proofErr w:type="spellEnd"/>
      <w:r>
        <w:t xml:space="preserve"> − центральный внутренний шест.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Эстетические традиции народных промыслов жителей Уральского округа</w:t>
      </w:r>
    </w:p>
    <w:p w:rsidR="00896F72" w:rsidRDefault="00896F72" w:rsidP="00896F72">
      <w:pPr>
        <w:spacing w:after="0" w:line="40" w:lineRule="atLeast"/>
        <w:jc w:val="both"/>
      </w:pPr>
      <w:r>
        <w:t xml:space="preserve">Многовековая история народных промыслов на Урале. </w:t>
      </w:r>
      <w:proofErr w:type="spellStart"/>
      <w:r>
        <w:t>Каслинское</w:t>
      </w:r>
      <w:proofErr w:type="spellEnd"/>
      <w:r>
        <w:t xml:space="preserve"> литьё, искусство Златоустовской гравюры, резьба по камню, «бурачный» промысел, изделия из малахита, литьё самоваров, ювелирное искусство, лаковая роспись по металлу, текстильные изделия мастериц, уральские сундуки, прялки. Основные понятия и термины: </w:t>
      </w:r>
      <w:proofErr w:type="spellStart"/>
      <w:r>
        <w:t>каслинское</w:t>
      </w:r>
      <w:proofErr w:type="spellEnd"/>
      <w:r>
        <w:t xml:space="preserve"> литьё, скульптура </w:t>
      </w:r>
      <w:proofErr w:type="spellStart"/>
      <w:r>
        <w:t>Н.Лаверецкого</w:t>
      </w:r>
      <w:proofErr w:type="spellEnd"/>
      <w:r>
        <w:t xml:space="preserve"> «Россия», Златоустовская гравюра, мастера-каменотесы, искусство изготовления изделий из бересты, изделия из малахита, ювелирное искусство, самовары- </w:t>
      </w:r>
      <w:proofErr w:type="spellStart"/>
      <w:r>
        <w:t>сбитенники</w:t>
      </w:r>
      <w:proofErr w:type="spellEnd"/>
      <w:r>
        <w:t xml:space="preserve">, кофейники, самовар-кухня, </w:t>
      </w:r>
      <w:proofErr w:type="spellStart"/>
      <w:r>
        <w:t>натропники</w:t>
      </w:r>
      <w:proofErr w:type="spellEnd"/>
      <w:r>
        <w:t xml:space="preserve"> – половики.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Фестиваль ремесел «Живые традиции»: роспись на камнях</w:t>
      </w:r>
    </w:p>
    <w:p w:rsidR="00896F72" w:rsidRDefault="00896F72" w:rsidP="00896F72">
      <w:pPr>
        <w:spacing w:after="0" w:line="40" w:lineRule="atLeast"/>
        <w:jc w:val="both"/>
      </w:pPr>
      <w:r>
        <w:t>Творческая мастерская. Роспись камня как вид искусства. Выбор материалов и инструментов. Грунтовка поверхности камня. Процесс росписи от анализа формы до воплощения творческого замысла. Нанесение силуэтов животных, людей или мотивов северного орнамента на фон камня.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грунтовка, орнамент, мотив, силуэт.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Раздел II. Путешествие по Дальневосточному Федеральному округу (7 часов) Здесь встречаются север и юг. Знакомьтесь, Дальневосточный Федеральный округ</w:t>
      </w:r>
    </w:p>
    <w:p w:rsidR="00896F72" w:rsidRDefault="00896F72" w:rsidP="00896F72">
      <w:pPr>
        <w:spacing w:after="0" w:line="40" w:lineRule="atLeast"/>
        <w:jc w:val="both"/>
      </w:pPr>
      <w:r>
        <w:t>Дальневосточный федеральный округ − край контрастов, край разнообразной и поразительно богатой природы. Коренное население Дальнего Востока и Якутии. Еврейская автономная область. Национальная культура и обычаи. Этнографические музеи, мастерские народных художественных промыслов.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достопримечательные места; коренные народы: нанайцы, </w:t>
      </w:r>
      <w:proofErr w:type="spellStart"/>
      <w:r>
        <w:t>негидальцы</w:t>
      </w:r>
      <w:proofErr w:type="spellEnd"/>
      <w:r>
        <w:t xml:space="preserve">, нивхи, орочи, удэгейцы, </w:t>
      </w:r>
      <w:proofErr w:type="spellStart"/>
      <w:r>
        <w:t>ульчи</w:t>
      </w:r>
      <w:proofErr w:type="spellEnd"/>
      <w:r>
        <w:t>, эвенки, эвены; культурное наследие, народная культура, национальная идентичность; национально-культурные традиции народов; национальные села; памятники наскального искусства.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Хабаровский край и Амурская область - уникальные и неповторимые места России</w:t>
      </w:r>
    </w:p>
    <w:p w:rsidR="00896F72" w:rsidRDefault="00896F72" w:rsidP="00896F72">
      <w:pPr>
        <w:spacing w:after="0" w:line="40" w:lineRule="atLeast"/>
        <w:jc w:val="both"/>
      </w:pPr>
      <w:r>
        <w:t>Хабаровский край – часть большой территории России. Ерофей Павлович Хабаров − первый русский землепроходец. Культ медведя и медвежьи праздники у народов Приамурья. Казачество – особое военное сословие в царской России. Воссоединение с Россией. Хозяйственное освоение края. Основы бытового уклада: жилище, одежда, пища. Религиозные верования. Народное творчество дальневосточных казаков.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кладбище динозавров; медвежьи праздники; казачество; Е.П.Хабаров.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Культура и быт чукотского и якутского народов</w:t>
      </w:r>
    </w:p>
    <w:p w:rsidR="00896F72" w:rsidRDefault="00896F72" w:rsidP="00896F72">
      <w:pPr>
        <w:spacing w:after="0" w:line="40" w:lineRule="atLeast"/>
        <w:jc w:val="both"/>
      </w:pPr>
      <w:r>
        <w:t>Основное жилище: балаган, шатер-яранга, чум. Традиционная одежда. Основная пища. Верования и обряды. Наборы священных предметов: связка амулетов, бубен, прибор для добывания огня. Традиционные музыкальные инструменты. Шаманизм и семейно-родовой культ.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шаманы, шаманизм; тотем, анимизм; бубен, варган; чум, яранга, юрта, балаган.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Мифы, исторические предания, сказки народов Дальневосточного Федерального округа</w:t>
      </w:r>
    </w:p>
    <w:p w:rsidR="00896F72" w:rsidRDefault="00896F72" w:rsidP="00896F72">
      <w:pPr>
        <w:spacing w:after="0" w:line="40" w:lineRule="atLeast"/>
        <w:jc w:val="both"/>
      </w:pPr>
      <w:r>
        <w:t xml:space="preserve">Представление о мире в якутских сказаниях: «Перелет птиц», «Как ветер к великой горе ходил». Чукотские мифы: «Образование пролива», «Шаман </w:t>
      </w:r>
      <w:proofErr w:type="spellStart"/>
      <w:r>
        <w:t>Тыкывак</w:t>
      </w:r>
      <w:proofErr w:type="spellEnd"/>
      <w:r>
        <w:t>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миф, сказание, предание; </w:t>
      </w:r>
      <w:proofErr w:type="spellStart"/>
      <w:r>
        <w:t>олонхо</w:t>
      </w:r>
      <w:proofErr w:type="spellEnd"/>
      <w:r>
        <w:t>; топонимические мифы. Праздники народов Дальневосточного Федерального округа. Особенность жизненного уклада, традиции, ритуальные праздники. Культово - магическая основа праздников: дни зимнего солнцестояния, праздник рождения телят, праздник "молодого оленя", день быка, обряд Благодарения, Праздник кита, Праздник моржа.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</w:t>
      </w:r>
      <w:proofErr w:type="spellStart"/>
      <w:r>
        <w:t>Кильвей</w:t>
      </w:r>
      <w:proofErr w:type="spellEnd"/>
      <w:r>
        <w:t xml:space="preserve"> (праздник молодого оленя)</w:t>
      </w:r>
      <w:proofErr w:type="gramStart"/>
      <w:r>
        <w:t>,</w:t>
      </w:r>
      <w:proofErr w:type="spellStart"/>
      <w:r>
        <w:t>У</w:t>
      </w:r>
      <w:proofErr w:type="gramEnd"/>
      <w:r>
        <w:t>львев</w:t>
      </w:r>
      <w:proofErr w:type="spellEnd"/>
      <w:r>
        <w:t xml:space="preserve"> ( праздник жилища и летнего стойбища),</w:t>
      </w:r>
      <w:proofErr w:type="spellStart"/>
      <w:r>
        <w:t>Вылгыкоранмат</w:t>
      </w:r>
      <w:proofErr w:type="spellEnd"/>
      <w:r>
        <w:t xml:space="preserve"> ( праздник подготовки к зиме, забой оленей), обряд Благодарения. </w:t>
      </w:r>
      <w:proofErr w:type="spellStart"/>
      <w:r>
        <w:t>Ысыах</w:t>
      </w:r>
      <w:proofErr w:type="spellEnd"/>
      <w:r>
        <w:t xml:space="preserve"> (праздник лета).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Эстетические традиции народных промыслов жителей Дальневосточного Федерального округов</w:t>
      </w:r>
    </w:p>
    <w:p w:rsidR="00896F72" w:rsidRDefault="00896F72" w:rsidP="00896F72">
      <w:pPr>
        <w:spacing w:after="0" w:line="40" w:lineRule="atLeast"/>
        <w:jc w:val="both"/>
      </w:pPr>
      <w:r>
        <w:t xml:space="preserve">Народные промыслы: косторезный промысел Республики Саха (Якутия), изготовлению деревянных скульптур, ковроткачество, изготовление этнической одежды, национальной игрушки, плетение из природных материалов. Промыслы по художественной обработке меха и кожи. Камчатское и </w:t>
      </w:r>
      <w:r>
        <w:lastRenderedPageBreak/>
        <w:t>Артемовское ковровое производство (Приморский край), объемная и рельефная резьба по камню, вышивка бисером, вышивка волосом. Основные понятия и термины: народные художественные промыслы и ремёсла, декоративно-прикладное искусство.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Фестиваль ремесел «Живые традиции»: амулеты и игрушки</w:t>
      </w:r>
    </w:p>
    <w:p w:rsidR="00896F72" w:rsidRDefault="00896F72" w:rsidP="00896F72">
      <w:pPr>
        <w:spacing w:after="0" w:line="40" w:lineRule="atLeast"/>
        <w:jc w:val="both"/>
      </w:pPr>
      <w:r>
        <w:t xml:space="preserve">Творческая мастерская. Изготовление амулетов из кожсырья и меха как вид искусства. Выбор материалов и инструментов. (Кукла для вызывания ветра). Основные понятия и </w:t>
      </w:r>
      <w:proofErr w:type="spellStart"/>
      <w:r>
        <w:t>термины</w:t>
      </w:r>
      <w:proofErr w:type="gramStart"/>
      <w:r>
        <w:t>:а</w:t>
      </w:r>
      <w:proofErr w:type="gramEnd"/>
      <w:r>
        <w:t>мулет</w:t>
      </w:r>
      <w:proofErr w:type="spellEnd"/>
      <w:r>
        <w:t>, талисман, сувенир.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Раздел III. Путешествие по Северо-Западному федеральному округу (10часов)</w:t>
      </w:r>
    </w:p>
    <w:p w:rsidR="00896F72" w:rsidRDefault="00896F72" w:rsidP="00896F72">
      <w:pPr>
        <w:spacing w:after="0" w:line="40" w:lineRule="atLeast"/>
        <w:jc w:val="both"/>
      </w:pPr>
      <w:r>
        <w:t xml:space="preserve">В земле наша правда, в земле наши корни. Величие Русского Севера </w:t>
      </w:r>
      <w:proofErr w:type="spellStart"/>
      <w:r>
        <w:t>Внутрирегиональные</w:t>
      </w:r>
      <w:proofErr w:type="spellEnd"/>
      <w:r>
        <w:t xml:space="preserve"> различия Северо-Западного федерального округа. Многонациональность населения. Неповторимая прелесть разнообразной природы Русского Севера. Историко-культурные и природные комплексы.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этнические группы, карелы, финны, вепсы, </w:t>
      </w:r>
      <w:proofErr w:type="spellStart"/>
      <w:r>
        <w:t>эльменцы</w:t>
      </w:r>
      <w:proofErr w:type="spellEnd"/>
      <w:r>
        <w:t xml:space="preserve">, гора </w:t>
      </w:r>
      <w:proofErr w:type="spellStart"/>
      <w:r>
        <w:t>Воттоваара</w:t>
      </w:r>
      <w:proofErr w:type="spellEnd"/>
      <w:r>
        <w:t xml:space="preserve">, водопад </w:t>
      </w:r>
      <w:proofErr w:type="spellStart"/>
      <w:r>
        <w:t>Киваккакоски</w:t>
      </w:r>
      <w:proofErr w:type="spellEnd"/>
      <w:r>
        <w:t xml:space="preserve">, </w:t>
      </w:r>
      <w:proofErr w:type="spellStart"/>
      <w:r>
        <w:t>сейды</w:t>
      </w:r>
      <w:proofErr w:type="spellEnd"/>
      <w:r>
        <w:t xml:space="preserve"> − древние святилища саамов, каменные лабиринты, часовня Георгия Змееборца.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Туристический маршрут «Серебряное кольцо России». Уникальные памятники истории и архитектуры древнерусских городов на северо-западе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Российской Федерации. Серебряное кольцо России − конструкция из лучей-дорог, которые ведут в Санкт-Петербург. Уникальность и общие черты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древних городов.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кремли и крепости, соборы и монастыри, дворцы и усадьбы, фабричные и заводские корпуса, набережные.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Монастыри и церковные святыни Северо-Западного федерального округа Материальное и нематериальное культурное наследие коренных народов региона – русского, финно-угорских и самодийских: − место религиозного служения, и культурные и образовательные центры: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Республика Карелия: Валаамский </w:t>
      </w:r>
      <w:proofErr w:type="spellStart"/>
      <w:r>
        <w:t>Спасо</w:t>
      </w:r>
      <w:proofErr w:type="spellEnd"/>
      <w:r>
        <w:t>-Преображенский мужской монастырь, музей-заповедник «Кижи», Валаамский монастырь.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Республики Коми: </w:t>
      </w:r>
      <w:proofErr w:type="spellStart"/>
      <w:r>
        <w:t>Стефановский</w:t>
      </w:r>
      <w:proofErr w:type="spellEnd"/>
      <w:r>
        <w:t xml:space="preserve"> собор.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Архангельская область: Кафедральный собор Илии Пророка (Архангельск), Соловецкий Преображенский монастырь,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Вологодская область: Кирилло-Белозерский монастырь, Михайло- Архангельский собор (Великий Устюг), Воскресенский собор и Собор Рождества Пресвятой Богородицы.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Мурманская область: Церковь Успения в селе Варзуга, Свято-Никольский собор (Мурманск)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Новгородская область: Новгородский кремль (Детинец) и Софийский Собор (Новгород).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Псковская область: Псковский Кром.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Ненецкий автономный округ: Церковь Благовещения в селе </w:t>
      </w:r>
      <w:proofErr w:type="spellStart"/>
      <w:r>
        <w:t>Несь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этнографический музей, заповедник, кремль (детинец), собор, церковь, монастырь, музей-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заповедник «Кижи», Валаамский монастырь.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lastRenderedPageBreak/>
        <w:t>Дивный, холодный город Санкт-Петербург. «Северная Венеция» Уникальность архитектурного облика города. Дворцово-парковые ансамбли Петербурга и пригородов. Многочисленные историко-архитектурные памятники старины Санкт-Петербурга. Торжественная, строгая и лиричная красота достопримечательностей «Северной Венеции». Архитектурный ансамбль Дворцовой площади, величественный Воскресенский Новодевичий монастырь, Александро-Невская лавра, Петропавловская крепость, Исаакиевский и Казанский соборы. Музейный театральный, литературный Петербург. Основные понятия и термины: архитектурный ансамбль, Фонтанка, Мойка, канал Грибоедова, Эрмитаж, Русский музей, Музей истории города, Мариинский театр.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Семейные обряды и верования карел</w:t>
      </w:r>
    </w:p>
    <w:p w:rsidR="00896F72" w:rsidRDefault="00896F72" w:rsidP="00896F72">
      <w:pPr>
        <w:spacing w:after="0" w:line="40" w:lineRule="atLeast"/>
        <w:jc w:val="both"/>
      </w:pPr>
      <w:r>
        <w:t>Особенности уклада карельских семей в прошлом. Нравственные правила жизни, передававшиеся из поколения в поколение: труд, уважительное отношение к родителям, старшим, к людям другой национальности, любовь к родному дому, родной земле. Важнейшие особенности большой семьи - совместное владение имуществом и коллективное участие в хозяйственно- бытовых делах. Обряды, верования. Приметы и запреты (строительство дома, охота, рыболовство, животноводство и земледелие, домашние ремесла). Элементы православной обрядности в структуре свадебного, родильного и погребально-поминального ритуалов.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традиция </w:t>
      </w:r>
      <w:proofErr w:type="spellStart"/>
      <w:r>
        <w:t>гостьбы</w:t>
      </w:r>
      <w:proofErr w:type="spellEnd"/>
      <w:r>
        <w:t>, свадебные ритуалы: обряд «оберегания», осыпание зерном, обычай первого выгона скота, очистительная сила огня, элементы православной обрядности.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Эстетические традиции народных промыслов жителей северо-западного района: плетение кружев и вышивка</w:t>
      </w:r>
    </w:p>
    <w:p w:rsidR="00896F72" w:rsidRDefault="00896F72" w:rsidP="00896F72">
      <w:pPr>
        <w:spacing w:after="0" w:line="40" w:lineRule="atLeast"/>
        <w:jc w:val="both"/>
      </w:pPr>
      <w:r>
        <w:t>Особенности народного узорного ткачества, набойки и художественной росписи тканей, кружевоплетения, художественных изделий из кожи и меха Изящество плетения кружев и вышивки жителей северо-западного района. Особые функции орнамента на одежде. Различия орнамента и узоров вышивки и тканей в отдельных частях северо-западного района (на севере − геометрические формы, а на юге − более причудливые, схожие с растительными).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Центры православной духовности и народной традиционной культуры: Республика Карелия − художественные изделия с вышивкой (</w:t>
      </w:r>
      <w:proofErr w:type="spellStart"/>
      <w:r>
        <w:t>крестецкая</w:t>
      </w:r>
      <w:proofErr w:type="spellEnd"/>
      <w:r>
        <w:t xml:space="preserve"> «белая строчка»: постельное и столовое белье, женская одежда и декоративные изделия для интерьера), прядение, народные куклы.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Республика Коми − валяная игрушка, художественные изделия из кожи и меха.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Архангельская область – художественная роспись платков, прядение, валяная игрушка, куклы-скрутки.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Вологодская область – кружевоплетение, художественных изделий с вышивкой, набойка, народное узорное ткачество (Череповец).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Ленинградская область – кружевоплетение. Мурманская область − валяная игрушка, куклы-скрутки.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Новгородская область − художественные изделия с вышивкой. Ненецкий АО – прядение, художественные изделия из кожи и меха.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орнамент, оберег, вышивка, ткачество, прядение, кружевоплетение, валяная игрушка, куклы-скрутки, </w:t>
      </w:r>
      <w:proofErr w:type="spellStart"/>
      <w:r>
        <w:t>Вепская</w:t>
      </w:r>
      <w:proofErr w:type="spellEnd"/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народная тряпичная Кукла-</w:t>
      </w:r>
      <w:proofErr w:type="spellStart"/>
      <w:r>
        <w:t>кормилка</w:t>
      </w:r>
      <w:proofErr w:type="spellEnd"/>
      <w:r>
        <w:t xml:space="preserve"> (Хозяюшка).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Эстетические традиции народных промыслов жителей северо-западного района: чернение, гончарное искусство, искусство резьбы и росписи по дереву</w:t>
      </w:r>
    </w:p>
    <w:p w:rsidR="00896F72" w:rsidRDefault="00896F72" w:rsidP="00896F72">
      <w:pPr>
        <w:spacing w:after="0" w:line="40" w:lineRule="atLeast"/>
        <w:jc w:val="both"/>
      </w:pPr>
      <w:r>
        <w:t>Художественные изделия из бересты и плетённые художественные изделия, художественную обработку дерева резьбой, росписью и инкрустацией.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Центры православной духовности и народной традиционной культуры: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Республика Карелия – художественная обработка камня (Медвежьегорск), художественные изделия из бересты (Олонец).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Республика Коми – художественные изделия из глины и керамики (</w:t>
      </w:r>
      <w:proofErr w:type="spellStart"/>
      <w:r>
        <w:t>Выльгорт</w:t>
      </w:r>
      <w:proofErr w:type="spellEnd"/>
      <w:r>
        <w:t>), художественные изделия из кожи и меха (Инта), художественные изделия из бересты (</w:t>
      </w:r>
      <w:proofErr w:type="spellStart"/>
      <w:r>
        <w:t>Пажга</w:t>
      </w:r>
      <w:proofErr w:type="spellEnd"/>
      <w:r>
        <w:t>), художественная обработка дерева, бересты и капа, камня, кожи и меха (Сыктывкар), художественная обработка дерева резьбой, инкрустацией, декоративной росписью и выжиганием (Ухта).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Архангельская область - художественная резьба по кости и дереву; художественная обработка камня, глиняная игрушка; художественные изделия из глины (Каргополь, Вельск), художественная обработка металла (</w:t>
      </w:r>
      <w:proofErr w:type="spellStart"/>
      <w:r>
        <w:t>Кижма</w:t>
      </w:r>
      <w:proofErr w:type="spellEnd"/>
      <w:r>
        <w:t>), художественная резьба по кости (</w:t>
      </w:r>
      <w:proofErr w:type="spellStart"/>
      <w:r>
        <w:t>Ломоносово</w:t>
      </w:r>
      <w:proofErr w:type="spellEnd"/>
      <w:r>
        <w:t xml:space="preserve">), Мезень (поморские </w:t>
      </w:r>
      <w:proofErr w:type="spellStart"/>
      <w:r>
        <w:t>козули</w:t>
      </w:r>
      <w:proofErr w:type="spellEnd"/>
      <w:r>
        <w:t>). Псковская область − гончары ваяют изделия из местных красных глин и творят сувениры из дерева.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Великий Устюг − великоустюжское чернение по серебру (портсигары, подстаканники украшенные рисунками, тщательно выполненными чернью). Искусство русских поморов − искусством резьбы и росписи по дереву (расписные иконы, литые иконы и кресты, церковная утварь). Птица счастья («Поморский голубок») − символ семейного счастья и благополучия. Сакральное назначение голубя, связанное с образом Святого духа.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плетение из бересты: лапти, заплечный короб, </w:t>
      </w:r>
      <w:proofErr w:type="spellStart"/>
      <w:r>
        <w:t>кужонка</w:t>
      </w:r>
      <w:proofErr w:type="spellEnd"/>
      <w:r>
        <w:t xml:space="preserve">, деревянные игрушки: фигурки бабы, коня, щепная «Птица счастья», (Северная птица, Архангельская птица, деревянная птица, Поморский голубок), посуда из капа: </w:t>
      </w:r>
      <w:proofErr w:type="spellStart"/>
      <w:r>
        <w:t>скобкари</w:t>
      </w:r>
      <w:proofErr w:type="spellEnd"/>
      <w:r>
        <w:t xml:space="preserve">, братины, ковши, чары, солонки, чернение по серебру, </w:t>
      </w:r>
      <w:proofErr w:type="spellStart"/>
      <w:r>
        <w:t>каргопольская</w:t>
      </w:r>
      <w:proofErr w:type="spellEnd"/>
      <w:r>
        <w:t xml:space="preserve"> глиняная игрушка.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Фестиваль ремесел «Живые традиции»: </w:t>
      </w:r>
      <w:proofErr w:type="spellStart"/>
      <w:r>
        <w:t>Вепская</w:t>
      </w:r>
      <w:proofErr w:type="spellEnd"/>
      <w:r>
        <w:t xml:space="preserve"> кукла</w:t>
      </w:r>
    </w:p>
    <w:p w:rsidR="00896F72" w:rsidRDefault="00896F72" w:rsidP="00896F72">
      <w:pPr>
        <w:spacing w:after="0" w:line="40" w:lineRule="atLeast"/>
        <w:jc w:val="both"/>
      </w:pPr>
      <w:r>
        <w:t xml:space="preserve">Творческая мастерская. Изготовление текстильной народной </w:t>
      </w:r>
      <w:proofErr w:type="spellStart"/>
      <w:r>
        <w:t>Вепской</w:t>
      </w:r>
      <w:proofErr w:type="spellEnd"/>
      <w:r>
        <w:t xml:space="preserve"> куклы как вид искусства. Кукла − материальный защитник от любых напастей. Образ женского плодородия и зрелости. </w:t>
      </w:r>
      <w:proofErr w:type="spellStart"/>
      <w:r>
        <w:t>Обережные</w:t>
      </w:r>
      <w:proofErr w:type="spellEnd"/>
      <w:r>
        <w:t xml:space="preserve"> секреты куклы. Выбор материалов и инструментов.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Творческая мастерская. Изготовление обрядовой куклы как вид искусства. Выбор материалов и инструментов.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Технология изготовления обрядовой куклы.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Праздник весеннего равноденствия</w:t>
      </w:r>
    </w:p>
    <w:p w:rsidR="00896F72" w:rsidRDefault="00896F72" w:rsidP="00896F72">
      <w:pPr>
        <w:spacing w:after="0" w:line="40" w:lineRule="atLeast"/>
        <w:jc w:val="both"/>
      </w:pPr>
      <w:r>
        <w:t>Фольклорные традиции праздника: песни, духовные стихи и былины, игры. Весеннее равноденствие – астрономическое начало нового времени года. Особенности «языческой» и «шаманской» праздника. Сходство и различие в проведении праздничных обрядов жителей северо-западного района: встреча первых лучей весеннего солнца, разжигание большого магического костра, звуки варгана, барабанов, шаманского бубна, горловое пение, древний обряд «кормления духов через огонь». Встреча весны с плясками, с песнями, как начало Нового года.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Весенний излом, старинные обряды </w:t>
      </w:r>
      <w:proofErr w:type="spellStart"/>
      <w:r>
        <w:t>Комоедицы</w:t>
      </w:r>
      <w:proofErr w:type="spellEnd"/>
      <w:r>
        <w:t>, Велес − звериный Бог, «медвежьи пляски», кулачные бои и конные ристалища, магический костер, чествование молодожёнов, обрядовое печенье «</w:t>
      </w:r>
      <w:proofErr w:type="spellStart"/>
      <w:r>
        <w:t>козульки</w:t>
      </w:r>
      <w:proofErr w:type="spellEnd"/>
      <w:r>
        <w:t>», Масленица (</w:t>
      </w:r>
      <w:proofErr w:type="spellStart"/>
      <w:r>
        <w:t>Мара</w:t>
      </w:r>
      <w:proofErr w:type="spellEnd"/>
      <w:r>
        <w:t xml:space="preserve">, Морена, </w:t>
      </w:r>
      <w:proofErr w:type="spellStart"/>
      <w:r>
        <w:t>Марушка</w:t>
      </w:r>
      <w:proofErr w:type="spellEnd"/>
      <w:r>
        <w:t>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Раздел IV. Путешествие по Сибирскому Федеральному округу (9 часов) Сердце России - Сибирский Федеральный округ</w:t>
      </w:r>
    </w:p>
    <w:p w:rsidR="00896F72" w:rsidRDefault="00896F72" w:rsidP="00896F72">
      <w:pPr>
        <w:spacing w:after="0" w:line="40" w:lineRule="atLeast"/>
        <w:jc w:val="both"/>
      </w:pPr>
      <w:r>
        <w:t>Историческая справка. Формирование народов Сибири. Хозяйство и общественный строй народов Сибири. Природоохранное, научно- исследовательское и эколого-просветительское значение природных заповедников и национальных парков Сибирского федерального округа. Отличие понятий: Заповедник, Национальный парк, заказник. Культовые места, буддистские святыни бурятов.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Республика Алтай: Катунский биосферный заповедник, </w:t>
      </w:r>
      <w:proofErr w:type="spellStart"/>
      <w:r>
        <w:t>Тигирекский</w:t>
      </w:r>
      <w:proofErr w:type="spellEnd"/>
      <w:r>
        <w:t xml:space="preserve"> и Алтайский государственный заповедники;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Республика Бурятия: </w:t>
      </w:r>
      <w:proofErr w:type="spellStart"/>
      <w:r>
        <w:t>Тункинский</w:t>
      </w:r>
      <w:proofErr w:type="spellEnd"/>
      <w:r>
        <w:t xml:space="preserve"> Национальный парк, </w:t>
      </w:r>
      <w:proofErr w:type="spellStart"/>
      <w:r>
        <w:t>Джергинский</w:t>
      </w:r>
      <w:proofErr w:type="spellEnd"/>
      <w:r>
        <w:t xml:space="preserve">, </w:t>
      </w:r>
      <w:proofErr w:type="spellStart"/>
      <w:r>
        <w:t>Баргузинский</w:t>
      </w:r>
      <w:proofErr w:type="spellEnd"/>
      <w:r>
        <w:t xml:space="preserve"> и Байкальский заповедники;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Республика Тыва: </w:t>
      </w:r>
      <w:proofErr w:type="spellStart"/>
      <w:r>
        <w:t>Азас</w:t>
      </w:r>
      <w:proofErr w:type="spellEnd"/>
      <w:r>
        <w:t xml:space="preserve"> Заповедник, </w:t>
      </w:r>
      <w:proofErr w:type="spellStart"/>
      <w:r>
        <w:t>Убсунурская</w:t>
      </w:r>
      <w:proofErr w:type="spellEnd"/>
      <w:r>
        <w:t xml:space="preserve"> Котловина Заповедник. Республика Хакасия: Хакасский Заповедник.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Иркутская область: Байкало-Ленский и </w:t>
      </w:r>
      <w:proofErr w:type="spellStart"/>
      <w:r>
        <w:t>Витимский</w:t>
      </w:r>
      <w:proofErr w:type="spellEnd"/>
      <w:r>
        <w:t xml:space="preserve"> заповедники.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Читинская область: Забайкальский национальный парк, </w:t>
      </w:r>
      <w:proofErr w:type="spellStart"/>
      <w:r>
        <w:t>Даурский</w:t>
      </w:r>
      <w:proofErr w:type="spellEnd"/>
      <w:r>
        <w:t xml:space="preserve"> Заповедник.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Красноярский край: Саяно-Шушенский Заповедник, Большой Арктический заповедник, природный заповедник «Столбы», Национальный парк «</w:t>
      </w:r>
      <w:proofErr w:type="spellStart"/>
      <w:r>
        <w:t>Шушенский</w:t>
      </w:r>
      <w:proofErr w:type="spellEnd"/>
      <w:r>
        <w:t xml:space="preserve"> бор».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Кемеровская область: </w:t>
      </w:r>
      <w:proofErr w:type="spellStart"/>
      <w:r>
        <w:t>Шорский</w:t>
      </w:r>
      <w:proofErr w:type="spellEnd"/>
      <w:r>
        <w:t xml:space="preserve"> Национальный парк, заповедник Кузнецкий Алатау.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Читинская область: </w:t>
      </w:r>
      <w:proofErr w:type="spellStart"/>
      <w:r>
        <w:t>Сохондинский</w:t>
      </w:r>
      <w:proofErr w:type="spellEnd"/>
      <w:r>
        <w:t xml:space="preserve"> заповедник.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заповедник, Национальный парк, заказник, лесные экосистемы, </w:t>
      </w:r>
      <w:proofErr w:type="spellStart"/>
      <w:r>
        <w:t>Ининский</w:t>
      </w:r>
      <w:proofErr w:type="spellEnd"/>
      <w:r>
        <w:t xml:space="preserve"> «сад камней», термальные источники, карстовые пещеры, </w:t>
      </w:r>
      <w:proofErr w:type="spellStart"/>
      <w:r>
        <w:t>Ушканьи</w:t>
      </w:r>
      <w:proofErr w:type="spellEnd"/>
      <w:r>
        <w:t xml:space="preserve"> острова, </w:t>
      </w:r>
      <w:proofErr w:type="spellStart"/>
      <w:r>
        <w:t>Кругобайкальская</w:t>
      </w:r>
      <w:proofErr w:type="spellEnd"/>
      <w:r>
        <w:t xml:space="preserve"> железная дорога − «золотая пряжкой стального пояса России», культовые места бурятского населения: «обо» - каменные туры на перевалах, у дорог, «</w:t>
      </w:r>
      <w:proofErr w:type="spellStart"/>
      <w:r>
        <w:t>сэргэ</w:t>
      </w:r>
      <w:proofErr w:type="spellEnd"/>
      <w:r>
        <w:t>» − шаманские коновязи, «</w:t>
      </w:r>
      <w:proofErr w:type="spellStart"/>
      <w:r>
        <w:t>тайлаганы</w:t>
      </w:r>
      <w:proofErr w:type="spellEnd"/>
      <w:r>
        <w:t>» - коллективные жертвоприношения духам местности, буддистская ступа, буддийский дацан.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По следам загадочных петроглифов</w:t>
      </w:r>
    </w:p>
    <w:p w:rsidR="00896F72" w:rsidRDefault="00896F72" w:rsidP="00896F72">
      <w:pPr>
        <w:spacing w:after="0" w:line="40" w:lineRule="atLeast"/>
        <w:jc w:val="both"/>
      </w:pPr>
      <w:r>
        <w:t>Сибирские наскальные рисунки (петроглифы). Устойчивая связь древних памятников с живыми фольклорными традициями, шаманской идеологией бурятских племен. Памятники наскального искусства – взгляд в прошлое.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 xml:space="preserve">Основные понятия и термины: петроглифы, комплекс петроглифов </w:t>
      </w:r>
      <w:proofErr w:type="spellStart"/>
      <w:r>
        <w:t>Калбак-Таш</w:t>
      </w:r>
      <w:proofErr w:type="spellEnd"/>
      <w:r>
        <w:t xml:space="preserve"> (Республика Алтай), утес Саган-</w:t>
      </w:r>
      <w:proofErr w:type="spellStart"/>
      <w:r>
        <w:t>Заба</w:t>
      </w:r>
      <w:proofErr w:type="spellEnd"/>
      <w:r>
        <w:t xml:space="preserve"> (Байкал), антропоморфные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фигуры, личины, роженицы, синкретические образы хищников и различных животных, солярные символы и знаки, Шишкинские, Томские,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proofErr w:type="spellStart"/>
      <w:r>
        <w:t>Шалаболинские</w:t>
      </w:r>
      <w:proofErr w:type="spellEnd"/>
      <w:r>
        <w:t xml:space="preserve"> </w:t>
      </w:r>
      <w:proofErr w:type="spellStart"/>
      <w:r>
        <w:t>писаницы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Живая частица ушедших времен: экскурсии по музеям</w:t>
      </w:r>
    </w:p>
    <w:p w:rsidR="00896F72" w:rsidRDefault="00896F72" w:rsidP="00896F72">
      <w:pPr>
        <w:spacing w:after="0" w:line="40" w:lineRule="atLeast"/>
        <w:jc w:val="both"/>
      </w:pPr>
      <w:r>
        <w:t>Этнографические коллекции коренных народов Сибири. Краеведческий музей имени М. Б. Шатилова − крупнейший музей на территории Томской области. Омский государственный историко-краеведческий музей − один из старейших музеев Сибири и России. Новосибирский государственный краеведческий музей.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архив, научная библиотека, реставрационные мастерские, планетарий, Музей Солнца в Новосибирске, Музей-усадьба В.И.Сурикова, Музей изобразительных искусств имени М.А. Врубеля,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Загадочная Тува. История края</w:t>
      </w:r>
    </w:p>
    <w:p w:rsidR="00896F72" w:rsidRDefault="00896F72" w:rsidP="00896F72">
      <w:pPr>
        <w:spacing w:after="0" w:line="40" w:lineRule="atLeast"/>
        <w:jc w:val="both"/>
      </w:pPr>
      <w:r>
        <w:t>Почитание родового, семейного очага, почитание и освящение кустарников и деревьев, духов - хозяев отдельных природных объектов – гор, озер, рек, тайги, культ огня. Семейные обычаи и традиции тувинцев; традиционные костюм и жилище тувинцев. Песенное искусство тувинцев. Многожанровый фольклор.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хакасский календарь «</w:t>
      </w:r>
      <w:proofErr w:type="spellStart"/>
      <w:r>
        <w:t>мучел</w:t>
      </w:r>
      <w:proofErr w:type="spellEnd"/>
      <w:r>
        <w:t xml:space="preserve">» (двенадцатилетний цикл), эпос, сказки, пословицы, </w:t>
      </w:r>
      <w:proofErr w:type="spellStart"/>
      <w:r>
        <w:t>погoворки</w:t>
      </w:r>
      <w:proofErr w:type="spellEnd"/>
      <w:r>
        <w:t xml:space="preserve">, загадки, частушки, </w:t>
      </w:r>
      <w:proofErr w:type="spellStart"/>
      <w:r>
        <w:t>йерээл</w:t>
      </w:r>
      <w:proofErr w:type="spellEnd"/>
      <w:r>
        <w:t xml:space="preserve"> (</w:t>
      </w:r>
      <w:proofErr w:type="spellStart"/>
      <w:r>
        <w:t>благoпожелания</w:t>
      </w:r>
      <w:proofErr w:type="spellEnd"/>
      <w:r>
        <w:t xml:space="preserve">), </w:t>
      </w:r>
      <w:proofErr w:type="spellStart"/>
      <w:r>
        <w:t>алгыш</w:t>
      </w:r>
      <w:proofErr w:type="spellEnd"/>
      <w:r>
        <w:t xml:space="preserve"> (восхваления), </w:t>
      </w:r>
      <w:proofErr w:type="spellStart"/>
      <w:r>
        <w:t>каргыш</w:t>
      </w:r>
      <w:proofErr w:type="spellEnd"/>
      <w:r>
        <w:t xml:space="preserve"> (заклинания).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Хакасия - земля курганов и менгиров</w:t>
      </w:r>
    </w:p>
    <w:p w:rsidR="00896F72" w:rsidRDefault="00896F72" w:rsidP="00896F72">
      <w:pPr>
        <w:spacing w:after="0" w:line="40" w:lineRule="atLeast"/>
        <w:jc w:val="both"/>
      </w:pPr>
      <w:r>
        <w:t>История республики Хакасии. Духовное наследие традиций и культуры хакасов. Поклонение природе, уважение к старшим, забота о младших, взаимопомощь. Уникальность покрой и декора традиционной одежды хакасов. Религиозные атрибуты шамана: бубен «</w:t>
      </w:r>
      <w:proofErr w:type="spellStart"/>
      <w:r>
        <w:t>тÿÿр</w:t>
      </w:r>
      <w:proofErr w:type="spellEnd"/>
      <w:r>
        <w:t>» с колотушкой «</w:t>
      </w:r>
      <w:proofErr w:type="spellStart"/>
      <w:r>
        <w:t>орба</w:t>
      </w:r>
      <w:proofErr w:type="spellEnd"/>
      <w:r>
        <w:t>» и шаманский костюм. Основные понятия и термины: курганы, менгиры, орнамент, горловое пение «</w:t>
      </w:r>
      <w:proofErr w:type="spellStart"/>
      <w:r>
        <w:t>хоомей</w:t>
      </w:r>
      <w:proofErr w:type="spellEnd"/>
      <w:r>
        <w:t>», национальная борьба «</w:t>
      </w:r>
      <w:proofErr w:type="spellStart"/>
      <w:r>
        <w:t>Хуреш</w:t>
      </w:r>
      <w:proofErr w:type="spellEnd"/>
      <w:r>
        <w:t xml:space="preserve">», и резьба по камню, праздники «Тун </w:t>
      </w:r>
      <w:proofErr w:type="spellStart"/>
      <w:r>
        <w:t>Пайрам</w:t>
      </w:r>
      <w:proofErr w:type="spellEnd"/>
      <w:r>
        <w:t>», «Тун айран», «</w:t>
      </w:r>
      <w:proofErr w:type="spellStart"/>
      <w:r>
        <w:t>Чыл</w:t>
      </w:r>
      <w:proofErr w:type="spellEnd"/>
      <w:r>
        <w:t xml:space="preserve"> Пазы».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Забайкальский край. Буряты</w:t>
      </w:r>
    </w:p>
    <w:p w:rsidR="00896F72" w:rsidRDefault="00896F72" w:rsidP="00896F72">
      <w:pPr>
        <w:spacing w:after="0" w:line="40" w:lineRule="atLeast"/>
        <w:jc w:val="both"/>
      </w:pPr>
      <w:r>
        <w:t>Жизнь, культура, обычаи коренного населения Забайкалья. Малая и большая (неразделенная) форма семьи бурят. Селения хуторского типа в составе улуса. Комплекс верований бурят.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Особенность бурятского этноса. Основные жанры фольклора - мифы, легенды, предания, героический эпос («</w:t>
      </w:r>
      <w:proofErr w:type="spellStart"/>
      <w:r>
        <w:t>Гэсэр</w:t>
      </w:r>
      <w:proofErr w:type="spellEnd"/>
      <w:r>
        <w:t xml:space="preserve">»), сказки, песни, загадки, пословицы и поговорки, эпические сказания - </w:t>
      </w:r>
      <w:proofErr w:type="spellStart"/>
      <w:r>
        <w:t>улигэры</w:t>
      </w:r>
      <w:proofErr w:type="spellEnd"/>
      <w:r>
        <w:t xml:space="preserve">. Народные инструменты - струнные, духовые и ударные: бубен, </w:t>
      </w:r>
      <w:proofErr w:type="spellStart"/>
      <w:r>
        <w:t>хур</w:t>
      </w:r>
      <w:proofErr w:type="spellEnd"/>
      <w:r>
        <w:t xml:space="preserve">, </w:t>
      </w:r>
      <w:proofErr w:type="spellStart"/>
      <w:r>
        <w:t>хучир</w:t>
      </w:r>
      <w:proofErr w:type="spellEnd"/>
      <w:r>
        <w:t xml:space="preserve">, </w:t>
      </w:r>
      <w:proofErr w:type="spellStart"/>
      <w:r>
        <w:t>чанза</w:t>
      </w:r>
      <w:proofErr w:type="spellEnd"/>
      <w:r>
        <w:t xml:space="preserve">, лимба, </w:t>
      </w:r>
      <w:proofErr w:type="spellStart"/>
      <w:r>
        <w:t>бичхур</w:t>
      </w:r>
      <w:proofErr w:type="spellEnd"/>
      <w:r>
        <w:t>, сур. Основные понятия и термины: подвижное жилище — юрта, служители культа (ламы), буддийские кумирни (</w:t>
      </w:r>
      <w:proofErr w:type="spellStart"/>
      <w:r>
        <w:t>дуганы</w:t>
      </w:r>
      <w:proofErr w:type="spellEnd"/>
      <w:r>
        <w:t>), молебен, жертвоприношения, героический эпос («</w:t>
      </w:r>
      <w:proofErr w:type="spellStart"/>
      <w:r>
        <w:t>Гэсэр</w:t>
      </w:r>
      <w:proofErr w:type="spellEnd"/>
      <w:r>
        <w:t xml:space="preserve">»), эпические сказания – </w:t>
      </w:r>
      <w:proofErr w:type="spellStart"/>
      <w:r>
        <w:t>улигэры</w:t>
      </w:r>
      <w:proofErr w:type="spellEnd"/>
      <w:r>
        <w:t>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Буряты и их культура</w:t>
      </w:r>
    </w:p>
    <w:p w:rsidR="00896F72" w:rsidRDefault="00896F72" w:rsidP="00896F72">
      <w:pPr>
        <w:spacing w:after="0" w:line="40" w:lineRule="atLeast"/>
        <w:jc w:val="both"/>
      </w:pPr>
      <w:r>
        <w:t xml:space="preserve">Традиции </w:t>
      </w:r>
      <w:proofErr w:type="spellStart"/>
      <w:r>
        <w:t>сагаалганского</w:t>
      </w:r>
      <w:proofErr w:type="spellEnd"/>
      <w:r>
        <w:t xml:space="preserve"> празднования в укреплении связи поколений и семейно-бытовых отношений. Популярные традиционные праздники бурят. Три обязательных </w:t>
      </w:r>
      <w:proofErr w:type="spellStart"/>
      <w:r>
        <w:t>тайлагана</w:t>
      </w:r>
      <w:proofErr w:type="spellEnd"/>
      <w:r>
        <w:t xml:space="preserve"> − весенний, летний и осенний. Ламаистские праздники − хуралы, устраиваемые при дацанах. Игры-состязания: борьба, стрельба из лука, конные скачки. Музыкальный фольклор, песни, танцы, горловое пение. Танец, объединяющий сердца − </w:t>
      </w:r>
      <w:proofErr w:type="spellStart"/>
      <w:r>
        <w:t>Ёхор</w:t>
      </w:r>
      <w:proofErr w:type="spellEnd"/>
      <w:r>
        <w:t>. Этнокультурное своеобразие костюма и украшений в материальной культуре бурят. Традиции художественных ремесел.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Основные понятия и термины: праздники: «</w:t>
      </w:r>
      <w:proofErr w:type="spellStart"/>
      <w:r>
        <w:t>Майдари</w:t>
      </w:r>
      <w:proofErr w:type="spellEnd"/>
      <w:r>
        <w:t>», «</w:t>
      </w:r>
      <w:proofErr w:type="spellStart"/>
      <w:r>
        <w:t>Цам</w:t>
      </w:r>
      <w:proofErr w:type="spellEnd"/>
      <w:r>
        <w:t>», «Белый месяц» (</w:t>
      </w:r>
      <w:proofErr w:type="spellStart"/>
      <w:r>
        <w:t>цагаан</w:t>
      </w:r>
      <w:proofErr w:type="spellEnd"/>
      <w:r>
        <w:t xml:space="preserve"> </w:t>
      </w:r>
      <w:proofErr w:type="spellStart"/>
      <w:r>
        <w:t>сар</w:t>
      </w:r>
      <w:proofErr w:type="spellEnd"/>
      <w:r>
        <w:t>), «</w:t>
      </w:r>
      <w:proofErr w:type="spellStart"/>
      <w:r>
        <w:t>Цагаалган</w:t>
      </w:r>
      <w:proofErr w:type="spellEnd"/>
      <w:r>
        <w:t>» (Новый Год),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«</w:t>
      </w:r>
      <w:proofErr w:type="spellStart"/>
      <w:r>
        <w:t>Сагалгаан</w:t>
      </w:r>
      <w:proofErr w:type="spellEnd"/>
      <w:r>
        <w:t>», «</w:t>
      </w:r>
      <w:proofErr w:type="spellStart"/>
      <w:r>
        <w:t>Сурхарбан</w:t>
      </w:r>
      <w:proofErr w:type="spellEnd"/>
      <w:r>
        <w:t xml:space="preserve">», круговой танец </w:t>
      </w:r>
      <w:proofErr w:type="spellStart"/>
      <w:r>
        <w:t>Ёхор</w:t>
      </w:r>
      <w:proofErr w:type="spellEnd"/>
      <w:r>
        <w:t>, кузнечное и ювелирное дело, искусство плетения гобеленов из конского</w:t>
      </w:r>
      <w:r w:rsidR="0097417C">
        <w:t xml:space="preserve"> </w:t>
      </w:r>
      <w:r>
        <w:t>волоса.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Фестиваль дружбы народов «Россия – наш общий дом!»</w:t>
      </w:r>
    </w:p>
    <w:p w:rsidR="00896F72" w:rsidRDefault="00896F72" w:rsidP="00896F72">
      <w:pPr>
        <w:spacing w:after="0" w:line="40" w:lineRule="atLeast"/>
        <w:jc w:val="both"/>
      </w:pPr>
    </w:p>
    <w:p w:rsidR="00896F72" w:rsidRDefault="00896F72" w:rsidP="00896F72">
      <w:pPr>
        <w:spacing w:after="0" w:line="40" w:lineRule="atLeast"/>
        <w:jc w:val="both"/>
      </w:pPr>
      <w:r>
        <w:t>Коллективное творческое дело. Подготовка и проведение общешкольного праздника: презентации народностей, проживающих на территории России (быт, культура, традиции, обычаи и т.д.).</w:t>
      </w:r>
    </w:p>
    <w:p w:rsidR="00896F72" w:rsidRDefault="00896F72" w:rsidP="00896F72">
      <w:pPr>
        <w:spacing w:after="0" w:line="40" w:lineRule="atLeast"/>
        <w:jc w:val="both"/>
      </w:pPr>
    </w:p>
    <w:p w:rsidR="00A67632" w:rsidRPr="00C67729" w:rsidRDefault="00896F72" w:rsidP="00896F72">
      <w:pPr>
        <w:spacing w:after="0" w:line="40" w:lineRule="atLeast"/>
        <w:jc w:val="both"/>
      </w:pPr>
      <w:r>
        <w:t>Основные понятия и термины: ментальность, толерантность, обычаи, традиции, национальная культура.</w:t>
      </w: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F44243" w:rsidRDefault="00F44243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97417C" w:rsidP="00896F72">
      <w:pPr>
        <w:spacing w:after="0" w:line="40" w:lineRule="atLeast"/>
        <w:jc w:val="both"/>
        <w:rPr>
          <w:b/>
          <w:bCs/>
        </w:rPr>
      </w:pPr>
    </w:p>
    <w:p w:rsidR="0097417C" w:rsidRDefault="00B96201" w:rsidP="00896F72">
      <w:pPr>
        <w:spacing w:after="0" w:line="40" w:lineRule="atLeast"/>
        <w:jc w:val="both"/>
        <w:rPr>
          <w:b/>
          <w:bCs/>
        </w:rPr>
      </w:pPr>
      <w:r>
        <w:rPr>
          <w:b/>
          <w:bCs/>
        </w:rPr>
        <w:lastRenderedPageBreak/>
        <w:t xml:space="preserve"> Календарно-</w:t>
      </w:r>
      <w:r w:rsidR="0097417C" w:rsidRPr="0097417C">
        <w:rPr>
          <w:b/>
          <w:bCs/>
        </w:rPr>
        <w:t>Тематическое планирование с указанием количества часов, отводимых на изучение каждой темы</w:t>
      </w:r>
      <w:r>
        <w:rPr>
          <w:b/>
          <w:bCs/>
        </w:rPr>
        <w:t>.</w:t>
      </w:r>
      <w:r w:rsidR="0097417C">
        <w:rPr>
          <w:b/>
          <w:bCs/>
        </w:rPr>
        <w:t xml:space="preserve">  </w:t>
      </w:r>
    </w:p>
    <w:p w:rsidR="00C67729" w:rsidRPr="00C67729" w:rsidRDefault="00C67729" w:rsidP="00896F72">
      <w:pPr>
        <w:spacing w:after="0" w:line="40" w:lineRule="atLeast"/>
        <w:jc w:val="both"/>
      </w:pPr>
      <w:r w:rsidRPr="00C67729">
        <w:rPr>
          <w:b/>
          <w:bCs/>
        </w:rPr>
        <w:t>6 класс</w:t>
      </w:r>
    </w:p>
    <w:tbl>
      <w:tblPr>
        <w:tblpPr w:leftFromText="45" w:rightFromText="45" w:vertAnchor="text"/>
        <w:tblW w:w="1046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3"/>
        <w:gridCol w:w="7007"/>
        <w:gridCol w:w="1417"/>
        <w:gridCol w:w="1276"/>
      </w:tblGrid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№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rPr>
                <w:b/>
                <w:bCs/>
              </w:rPr>
              <w:t>Всего часов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A67632" w:rsidP="00A67632">
            <w:pPr>
              <w:jc w:val="both"/>
            </w:pPr>
            <w:r>
              <w:t xml:space="preserve">Дата </w:t>
            </w:r>
          </w:p>
        </w:tc>
      </w:tr>
      <w:tr w:rsidR="00C67729" w:rsidRPr="00C67729" w:rsidTr="00A67632">
        <w:tc>
          <w:tcPr>
            <w:tcW w:w="1046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A67632">
            <w:pPr>
              <w:jc w:val="both"/>
            </w:pPr>
            <w:r w:rsidRPr="00C67729">
              <w:rPr>
                <w:b/>
                <w:bCs/>
              </w:rPr>
              <w:t>Путешествие по Цен</w:t>
            </w:r>
            <w:r w:rsidR="00656418">
              <w:rPr>
                <w:b/>
                <w:bCs/>
              </w:rPr>
              <w:t>тральному федеральному округу (8</w:t>
            </w:r>
            <w:r w:rsidRPr="00C67729">
              <w:rPr>
                <w:b/>
                <w:bCs/>
              </w:rPr>
              <w:t xml:space="preserve"> часов)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Введение в курс. Моя родина Россия, моя прародина – Русь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2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 xml:space="preserve">По земле святого Белогорья. Этнографический туризм </w:t>
            </w:r>
            <w:proofErr w:type="spellStart"/>
            <w:r w:rsidRPr="00C67729">
              <w:t>Брянщины</w:t>
            </w:r>
            <w:proofErr w:type="spellEnd"/>
            <w:r w:rsidRPr="00C67729">
              <w:t>. Владимирское Великое Княжество.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3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3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История и этнография Воронежской, Ивановской и Калужской областей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4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4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Традиции и обычаи жителей Костромской, Курской и Липецкой областей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5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5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Москва. Как много в этом звуке для сердца русского слилось! Как много в нем отозвалось!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1 </w:t>
            </w:r>
            <w:proofErr w:type="spellStart"/>
            <w:r>
              <w:t>окт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6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Особенности традиционного быта народов Рязанской, Смоленской и Тамбовской областей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r>
              <w:t xml:space="preserve">2 </w:t>
            </w:r>
            <w:proofErr w:type="spellStart"/>
            <w:r>
              <w:t>окт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7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Эстетические традиции народных промыслов жителей Тверской, и Ярославской областей.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3 </w:t>
            </w:r>
            <w:proofErr w:type="spellStart"/>
            <w:r>
              <w:t>окт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8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Фестиваль ремесел «Живые традиции»: роспись на камнях или ожившие камушки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4 </w:t>
            </w:r>
            <w:proofErr w:type="spellStart"/>
            <w:r>
              <w:t>окт</w:t>
            </w:r>
            <w:proofErr w:type="spellEnd"/>
          </w:p>
        </w:tc>
      </w:tr>
      <w:tr w:rsidR="00A67632" w:rsidRPr="00C67729" w:rsidTr="00A67632">
        <w:tc>
          <w:tcPr>
            <w:tcW w:w="9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rPr>
                <w:b/>
                <w:bCs/>
              </w:rPr>
              <w:t>Раздел 2. Путешествие по Приволжскому федеральному округу (9 часов)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A67632" w:rsidP="00A67632">
            <w:pPr>
              <w:jc w:val="both"/>
            </w:pP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9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Знакомьтесь, Приволжский Федеральный округ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CB6422">
            <w:pPr>
              <w:jc w:val="both"/>
            </w:pPr>
            <w:r>
              <w:t>2 ноя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10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Татарстан. Казань – культурная столица тюркского мира.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3 ноя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11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Башкортостан. Традиционные занятия и ремесла.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4 ноя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12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Культура, быт и праздники чувашского народа.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5 ноя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13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История мордовской культуры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2 дек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14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Самобытная традиционная художественная культура Удмуртии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3 дек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15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Марийская народная культура. Традиции встречи Нового года.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4 дек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lastRenderedPageBreak/>
              <w:t>16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Народы России – хранители духовных ценностей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5 дек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17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Как сохранить духовные ценности?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3 </w:t>
            </w:r>
            <w:proofErr w:type="spellStart"/>
            <w:r>
              <w:t>янв</w:t>
            </w:r>
            <w:proofErr w:type="spellEnd"/>
          </w:p>
        </w:tc>
      </w:tr>
      <w:tr w:rsidR="00A67632" w:rsidRPr="00C67729" w:rsidTr="00A67632">
        <w:tc>
          <w:tcPr>
            <w:tcW w:w="9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rPr>
                <w:b/>
                <w:bCs/>
              </w:rPr>
              <w:t>Раздел 3. Путешествие по Южному федеральному округу (7 часов)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A67632" w:rsidP="00A67632">
            <w:pPr>
              <w:jc w:val="both"/>
            </w:pP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18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Монастыри, церковные святыни и памятники Южного федерального округа.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4 </w:t>
            </w:r>
            <w:proofErr w:type="spellStart"/>
            <w:r>
              <w:t>янв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19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 xml:space="preserve">Свадебные обряды </w:t>
            </w:r>
            <w:proofErr w:type="spellStart"/>
            <w:r w:rsidRPr="00C67729">
              <w:t>Адыгов</w:t>
            </w:r>
            <w:proofErr w:type="spellEnd"/>
            <w:r w:rsidRPr="00C67729">
              <w:t>. Вне времени.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5 </w:t>
            </w:r>
            <w:proofErr w:type="spellStart"/>
            <w:r>
              <w:t>янв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20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До седьмого колена. Родственные связи у калмыков.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2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21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Астрахань и Ростов-на-Дону – яркие представители российских городов.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3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22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Воспитание детей в семьях русских крестьян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4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23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Сохраним нашу землю голубой и зеленой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5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24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Фестиваль ремесел «Гончарное искусство»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1 март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656418">
            <w:pPr>
              <w:jc w:val="both"/>
            </w:pPr>
            <w:r w:rsidRPr="00C67729">
              <w:rPr>
                <w:b/>
                <w:bCs/>
              </w:rPr>
              <w:t>Раздел 4. Путешествие по Северо-Кавказскому федеральному округу (1</w:t>
            </w:r>
            <w:r w:rsidR="00656418">
              <w:rPr>
                <w:b/>
                <w:bCs/>
              </w:rPr>
              <w:t>0</w:t>
            </w:r>
            <w:r w:rsidRPr="00C67729">
              <w:rPr>
                <w:b/>
                <w:bCs/>
              </w:rPr>
              <w:t xml:space="preserve"> часов)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A67632" w:rsidP="00A67632">
            <w:pPr>
              <w:jc w:val="both"/>
            </w:pP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25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Горизонты Северо-Кавказского федерального округа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2 март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26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>
              <w:t>Дагестан и Ингуш</w:t>
            </w:r>
            <w:r w:rsidRPr="00C67729">
              <w:t>етия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3 март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27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Кабардино-Балкарская республика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1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28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Карачаево-Черкесская республика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2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29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Северная Осетия - живая частица ушедших времен: экскурсии по музеям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3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30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Чеченская республика и её история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 xml:space="preserve">4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31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Ставропольский край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1 май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32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Крым - едем за здоровьем на чудесный полуостров. Всё о культурной жизни.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2 май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33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 xml:space="preserve">Традиции – наследие народов многонациональной страны. Театры – </w:t>
            </w:r>
            <w:r w:rsidRPr="00C67729">
              <w:lastRenderedPageBreak/>
              <w:t>искусство сцены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3 май</w:t>
            </w:r>
          </w:p>
        </w:tc>
      </w:tr>
      <w:tr w:rsidR="00A67632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lastRenderedPageBreak/>
              <w:t>34</w:t>
            </w: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Фестиваль дружбы народов «Россия – наш общий дом!»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A67632">
            <w:pPr>
              <w:jc w:val="both"/>
            </w:pPr>
            <w:r w:rsidRPr="00C67729">
              <w:t>1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A67632">
            <w:pPr>
              <w:jc w:val="both"/>
            </w:pPr>
            <w:r>
              <w:t>4 май</w:t>
            </w:r>
          </w:p>
        </w:tc>
      </w:tr>
      <w:tr w:rsidR="00C67729" w:rsidRPr="00C67729" w:rsidTr="00A67632">
        <w:tc>
          <w:tcPr>
            <w:tcW w:w="7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A67632">
            <w:pPr>
              <w:jc w:val="both"/>
            </w:pPr>
          </w:p>
        </w:tc>
        <w:tc>
          <w:tcPr>
            <w:tcW w:w="70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A67632">
            <w:pPr>
              <w:jc w:val="both"/>
            </w:pPr>
            <w:r w:rsidRPr="00C67729">
              <w:rPr>
                <w:b/>
                <w:bCs/>
              </w:rPr>
              <w:t>Итого</w:t>
            </w:r>
          </w:p>
        </w:tc>
        <w:tc>
          <w:tcPr>
            <w:tcW w:w="26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A67632">
            <w:pPr>
              <w:jc w:val="both"/>
            </w:pPr>
            <w:r w:rsidRPr="00C67729">
              <w:rPr>
                <w:b/>
                <w:bCs/>
              </w:rPr>
              <w:t>34</w:t>
            </w:r>
          </w:p>
        </w:tc>
      </w:tr>
    </w:tbl>
    <w:p w:rsidR="0097417C" w:rsidRDefault="00C67729" w:rsidP="00C67729">
      <w:pPr>
        <w:jc w:val="both"/>
        <w:rPr>
          <w:b/>
          <w:bCs/>
        </w:rPr>
      </w:pPr>
      <w:r w:rsidRPr="00C67729">
        <w:br/>
      </w:r>
      <w:r w:rsidR="00B96201">
        <w:rPr>
          <w:b/>
          <w:bCs/>
        </w:rPr>
        <w:t>Календарно-</w:t>
      </w:r>
      <w:bookmarkStart w:id="0" w:name="_GoBack"/>
      <w:bookmarkEnd w:id="0"/>
      <w:r w:rsidR="0097417C" w:rsidRPr="0097417C">
        <w:rPr>
          <w:b/>
          <w:bCs/>
        </w:rPr>
        <w:t>Тематическое планирование с указанием количества часов, отводимых на изучение каждой темы</w:t>
      </w:r>
    </w:p>
    <w:p w:rsidR="00C67729" w:rsidRPr="00C67729" w:rsidRDefault="00C67729" w:rsidP="00C67729">
      <w:pPr>
        <w:jc w:val="both"/>
      </w:pPr>
      <w:r w:rsidRPr="00C67729">
        <w:rPr>
          <w:b/>
          <w:bCs/>
        </w:rPr>
        <w:t>7 класс</w:t>
      </w:r>
    </w:p>
    <w:tbl>
      <w:tblPr>
        <w:tblpPr w:leftFromText="45" w:rightFromText="45" w:vertAnchor="text"/>
        <w:tblW w:w="1047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4"/>
        <w:gridCol w:w="7026"/>
        <w:gridCol w:w="1380"/>
        <w:gridCol w:w="15"/>
        <w:gridCol w:w="19"/>
        <w:gridCol w:w="41"/>
        <w:gridCol w:w="1234"/>
        <w:gridCol w:w="14"/>
      </w:tblGrid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№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rPr>
                <w:b/>
                <w:bCs/>
              </w:rPr>
              <w:t>Всего часов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CB6422">
            <w:pPr>
              <w:jc w:val="both"/>
            </w:pPr>
            <w:r>
              <w:t xml:space="preserve">Дата </w:t>
            </w:r>
          </w:p>
        </w:tc>
      </w:tr>
      <w:tr w:rsidR="00CB6422" w:rsidRPr="00C67729" w:rsidTr="00CB6422">
        <w:tc>
          <w:tcPr>
            <w:tcW w:w="7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6422" w:rsidRPr="00C67729" w:rsidRDefault="00CB6422" w:rsidP="00CB6422">
            <w:pPr>
              <w:jc w:val="both"/>
            </w:pPr>
            <w:r w:rsidRPr="00C67729">
              <w:rPr>
                <w:b/>
                <w:bCs/>
              </w:rPr>
              <w:t>Раздел I. Путешествие по Уральскому округу (9 часов)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  <w:tc>
          <w:tcPr>
            <w:tcW w:w="128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Введение в курс. Моя родина Россия.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CB6422">
            <w:pPr>
              <w:jc w:val="both"/>
            </w:pPr>
            <w:r>
              <w:t xml:space="preserve">2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Святой Урал-Батюшка - прародина славянских народов.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CB6422">
            <w:pPr>
              <w:jc w:val="both"/>
            </w:pPr>
            <w:r>
              <w:t xml:space="preserve">3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3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К хозяйке Медных гор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CB6422">
            <w:pPr>
              <w:jc w:val="both"/>
            </w:pPr>
            <w:r>
              <w:t xml:space="preserve">4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4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Традиции и обычаи крестьян Зауралья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CB6422" w:rsidP="00CB6422">
            <w:pPr>
              <w:jc w:val="both"/>
            </w:pPr>
            <w:r>
              <w:t xml:space="preserve">5 </w:t>
            </w:r>
            <w:proofErr w:type="spellStart"/>
            <w:r>
              <w:t>сент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5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Хозяева рек, тайги и тундры: народы ханты и манси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1 </w:t>
            </w:r>
            <w:proofErr w:type="spellStart"/>
            <w:r>
              <w:t>окт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6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Особенности традиционного жилища народов Севера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2окт</w:t>
            </w: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7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Эстетические традиции народных промыслов жителей Уральского округа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3 </w:t>
            </w:r>
            <w:proofErr w:type="spellStart"/>
            <w:r>
              <w:t>окт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8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Фестиваль ремесел «Живые традиции»: роспись на камнях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4 </w:t>
            </w:r>
            <w:proofErr w:type="spellStart"/>
            <w:r>
              <w:t>окт</w:t>
            </w:r>
            <w:proofErr w:type="spellEnd"/>
          </w:p>
        </w:tc>
      </w:tr>
      <w:tr w:rsidR="00C67729" w:rsidRPr="00C67729" w:rsidTr="00CB6422">
        <w:trPr>
          <w:gridAfter w:val="6"/>
          <w:wAfter w:w="2703" w:type="dxa"/>
        </w:trPr>
        <w:tc>
          <w:tcPr>
            <w:tcW w:w="7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CB6422">
            <w:pPr>
              <w:jc w:val="both"/>
            </w:pP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9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Фестиваль ремесел «Живые традиции»: роспись на камнях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2 </w:t>
            </w:r>
            <w:proofErr w:type="spellStart"/>
            <w:r>
              <w:t>нояб</w:t>
            </w:r>
            <w:proofErr w:type="spellEnd"/>
          </w:p>
        </w:tc>
      </w:tr>
      <w:tr w:rsidR="00CB6422" w:rsidRPr="00C67729" w:rsidTr="00CB6422">
        <w:tc>
          <w:tcPr>
            <w:tcW w:w="7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CB6422">
            <w:pPr>
              <w:jc w:val="both"/>
            </w:pPr>
            <w:r w:rsidRPr="00C67729">
              <w:rPr>
                <w:b/>
                <w:bCs/>
              </w:rPr>
              <w:t>Раздел II. Путешествие по Дальневосточному Федеральному округу (7 часов)</w:t>
            </w:r>
          </w:p>
        </w:tc>
        <w:tc>
          <w:tcPr>
            <w:tcW w:w="139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  <w:tc>
          <w:tcPr>
            <w:tcW w:w="13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10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Здесь встречаются север и юг. Знакомьтесь, Дальневосточный Федеральный округ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3 </w:t>
            </w:r>
            <w:proofErr w:type="spellStart"/>
            <w:r>
              <w:t>нояб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11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Хабаровский край и Амурская область– уникальные и неповторимые места России.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4 </w:t>
            </w:r>
            <w:proofErr w:type="spellStart"/>
            <w:r>
              <w:t>нояб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12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Культура и быт чукотского и якутского народов.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5 </w:t>
            </w:r>
            <w:proofErr w:type="spellStart"/>
            <w:r>
              <w:t>нояб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13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Мифы, исторические предания, сказки народов ДФО.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2 дек</w:t>
            </w: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lastRenderedPageBreak/>
              <w:t>14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Праздники народов Дальневосточного Федерального округа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3 дек</w:t>
            </w: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15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Традиции народных промыслов жителей Дальневосточного Федерального округов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4 дек</w:t>
            </w: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16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Фестиваль ремесел «Живые традиции»: амулеты и игрушки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5 дек</w:t>
            </w:r>
          </w:p>
        </w:tc>
      </w:tr>
      <w:tr w:rsidR="00C67729" w:rsidRPr="00C67729" w:rsidTr="00CB6422">
        <w:trPr>
          <w:gridAfter w:val="6"/>
          <w:wAfter w:w="2703" w:type="dxa"/>
        </w:trPr>
        <w:tc>
          <w:tcPr>
            <w:tcW w:w="7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CB6422">
            <w:pPr>
              <w:jc w:val="both"/>
            </w:pPr>
          </w:p>
        </w:tc>
      </w:tr>
      <w:tr w:rsidR="00CB6422" w:rsidRPr="00C67729" w:rsidTr="00CB6422">
        <w:tc>
          <w:tcPr>
            <w:tcW w:w="7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656418">
            <w:pPr>
              <w:jc w:val="both"/>
            </w:pPr>
            <w:r w:rsidRPr="00C67729">
              <w:rPr>
                <w:b/>
                <w:bCs/>
              </w:rPr>
              <w:t>Раздел III. Путешествие по Северо-</w:t>
            </w:r>
            <w:r w:rsidR="00656418">
              <w:rPr>
                <w:b/>
                <w:bCs/>
              </w:rPr>
              <w:t>Западному федеральному округу (9</w:t>
            </w:r>
            <w:r w:rsidRPr="00C67729">
              <w:rPr>
                <w:b/>
                <w:bCs/>
              </w:rPr>
              <w:t xml:space="preserve"> часов)</w:t>
            </w:r>
          </w:p>
        </w:tc>
        <w:tc>
          <w:tcPr>
            <w:tcW w:w="145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  <w:tc>
          <w:tcPr>
            <w:tcW w:w="12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17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В земле наша правда, в земле наши корни. Величие Русского Севера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3 </w:t>
            </w:r>
            <w:proofErr w:type="spellStart"/>
            <w:r>
              <w:t>янв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18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Туристический маршрут «Серебряное кольцо России».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4 </w:t>
            </w:r>
            <w:proofErr w:type="spellStart"/>
            <w:r>
              <w:t>янв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19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Монастыри и церковные святыни Северо-Западного федерального округа.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5 </w:t>
            </w:r>
            <w:proofErr w:type="spellStart"/>
            <w:r>
              <w:t>янв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20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Дивный, холодный город Санкт-Петербург. «Северная Венеция».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2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21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Семейные обряды и верования карел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3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22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Эстетические традиции народных промыслов жителей северо- западного района: плетение кружев и вышивка.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4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23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Эстетические традиции народных промыслов жителей северо- западного района: чернение, гончарное искусство, искусство резьбы и росписи по дереву.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r>
              <w:t xml:space="preserve">5 </w:t>
            </w:r>
            <w:proofErr w:type="spellStart"/>
            <w:r>
              <w:t>фев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24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 xml:space="preserve">Фестиваль ремесел «Живые традиции»: </w:t>
            </w:r>
            <w:proofErr w:type="spellStart"/>
            <w:r w:rsidRPr="00C67729">
              <w:t>Вепская</w:t>
            </w:r>
            <w:proofErr w:type="spellEnd"/>
            <w:r w:rsidRPr="00C67729">
              <w:t xml:space="preserve"> кукла.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1 март</w:t>
            </w: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25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Праздник весеннего равноденствия.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2 март</w:t>
            </w:r>
          </w:p>
        </w:tc>
      </w:tr>
      <w:tr w:rsidR="00CB6422" w:rsidRPr="00C67729" w:rsidTr="00CB6422">
        <w:tc>
          <w:tcPr>
            <w:tcW w:w="777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CB6422">
            <w:pPr>
              <w:jc w:val="both"/>
            </w:pPr>
            <w:r w:rsidRPr="00C67729">
              <w:rPr>
                <w:b/>
                <w:bCs/>
              </w:rPr>
              <w:t>Раздел IV. Путешествие по Сибирскому Федеральному округу (9 часов)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422" w:rsidRPr="00C67729" w:rsidRDefault="00CB6422" w:rsidP="00CB6422"/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26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Сердце России − Сибирский Федеральный округ.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3 март</w:t>
            </w: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27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Алтай − «Золотые горы».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1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28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По следам загадочных петроглифов.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2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29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Живая частица ушедших времен: экскурсии по музеям.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3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30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Загадочная Тува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 xml:space="preserve">4 </w:t>
            </w:r>
            <w:proofErr w:type="spellStart"/>
            <w:r>
              <w:t>апр</w:t>
            </w:r>
            <w:proofErr w:type="spellEnd"/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31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Хакасия - земля курганов и менгиров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1 май</w:t>
            </w:r>
          </w:p>
        </w:tc>
      </w:tr>
      <w:tr w:rsidR="00A67632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lastRenderedPageBreak/>
              <w:t>32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Забайкальский край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2 май</w:t>
            </w:r>
          </w:p>
        </w:tc>
      </w:tr>
      <w:tr w:rsidR="00A67632" w:rsidRPr="00C67729" w:rsidTr="00CB6422">
        <w:trPr>
          <w:gridAfter w:val="1"/>
          <w:wAfter w:w="14" w:type="dxa"/>
          <w:trHeight w:val="15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33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Буряты и их культура.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3 май</w:t>
            </w:r>
          </w:p>
        </w:tc>
      </w:tr>
      <w:tr w:rsidR="00A67632" w:rsidRPr="00C67729" w:rsidTr="00CB6422">
        <w:trPr>
          <w:gridAfter w:val="1"/>
          <w:wAfter w:w="14" w:type="dxa"/>
          <w:trHeight w:val="15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34</w:t>
            </w: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Фестиваль дружбы народов «Россия – наш общий дом!»</w:t>
            </w:r>
          </w:p>
        </w:tc>
        <w:tc>
          <w:tcPr>
            <w:tcW w:w="141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7632" w:rsidRPr="00C67729" w:rsidRDefault="00A67632" w:rsidP="00CB6422">
            <w:pPr>
              <w:jc w:val="both"/>
            </w:pPr>
            <w:r w:rsidRPr="00C67729">
              <w:t>1</w:t>
            </w:r>
          </w:p>
        </w:tc>
        <w:tc>
          <w:tcPr>
            <w:tcW w:w="1275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67632" w:rsidRPr="00C67729" w:rsidRDefault="00997092" w:rsidP="00CB6422">
            <w:pPr>
              <w:jc w:val="both"/>
            </w:pPr>
            <w:r>
              <w:t>4 май</w:t>
            </w:r>
          </w:p>
        </w:tc>
      </w:tr>
      <w:tr w:rsidR="00C67729" w:rsidRPr="00C67729" w:rsidTr="00CB6422">
        <w:trPr>
          <w:gridAfter w:val="1"/>
          <w:wAfter w:w="14" w:type="dxa"/>
        </w:trPr>
        <w:tc>
          <w:tcPr>
            <w:tcW w:w="7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CB6422">
            <w:pPr>
              <w:jc w:val="both"/>
            </w:pPr>
          </w:p>
        </w:tc>
        <w:tc>
          <w:tcPr>
            <w:tcW w:w="70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CB6422">
            <w:pPr>
              <w:jc w:val="both"/>
            </w:pPr>
            <w:r w:rsidRPr="00C67729">
              <w:rPr>
                <w:b/>
                <w:bCs/>
              </w:rPr>
              <w:t>Итого</w:t>
            </w:r>
          </w:p>
        </w:tc>
        <w:tc>
          <w:tcPr>
            <w:tcW w:w="2689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7729" w:rsidRPr="00C67729" w:rsidRDefault="00C67729" w:rsidP="00CB6422">
            <w:pPr>
              <w:jc w:val="both"/>
            </w:pPr>
            <w:r w:rsidRPr="00C67729">
              <w:rPr>
                <w:b/>
                <w:bCs/>
              </w:rPr>
              <w:t>34</w:t>
            </w:r>
          </w:p>
        </w:tc>
      </w:tr>
    </w:tbl>
    <w:p w:rsidR="00C67729" w:rsidRPr="00C67729" w:rsidRDefault="00C67729" w:rsidP="00C67729">
      <w:pPr>
        <w:jc w:val="both"/>
      </w:pPr>
      <w:r w:rsidRPr="00C67729">
        <w:br/>
      </w:r>
      <w:r w:rsidRPr="00C67729">
        <w:br/>
      </w:r>
    </w:p>
    <w:p w:rsidR="00C67729" w:rsidRPr="00C67729" w:rsidRDefault="00C67729" w:rsidP="00A67632">
      <w:pPr>
        <w:jc w:val="both"/>
      </w:pPr>
      <w:r w:rsidRPr="00C67729">
        <w:br/>
      </w:r>
    </w:p>
    <w:p w:rsidR="00A477C3" w:rsidRDefault="00A477C3" w:rsidP="00C67729">
      <w:pPr>
        <w:jc w:val="both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506007919238457772130328223527430359021468958087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14.11.2022 по 14.11.2023</w:t>
            </w:r>
          </w:p>
        </w:tc>
      </w:tr>
    </w:tbl>
    <w:sectPr xmlns:w="http://schemas.openxmlformats.org/wordprocessingml/2006/main" w:rsidR="00A477C3" w:rsidSect="00C6772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344">
    <w:multiLevelType w:val="hybridMultilevel"/>
    <w:lvl w:ilvl="0" w:tplc="51630577">
      <w:start w:val="1"/>
      <w:numFmt w:val="decimal"/>
      <w:lvlText w:val="%1."/>
      <w:lvlJc w:val="left"/>
      <w:pPr>
        <w:ind w:left="720" w:hanging="360"/>
      </w:pPr>
    </w:lvl>
    <w:lvl w:ilvl="1" w:tplc="51630577" w:tentative="1">
      <w:start w:val="1"/>
      <w:numFmt w:val="lowerLetter"/>
      <w:lvlText w:val="%2."/>
      <w:lvlJc w:val="left"/>
      <w:pPr>
        <w:ind w:left="1440" w:hanging="360"/>
      </w:pPr>
    </w:lvl>
    <w:lvl w:ilvl="2" w:tplc="51630577" w:tentative="1">
      <w:start w:val="1"/>
      <w:numFmt w:val="lowerRoman"/>
      <w:lvlText w:val="%3."/>
      <w:lvlJc w:val="right"/>
      <w:pPr>
        <w:ind w:left="2160" w:hanging="180"/>
      </w:pPr>
    </w:lvl>
    <w:lvl w:ilvl="3" w:tplc="51630577" w:tentative="1">
      <w:start w:val="1"/>
      <w:numFmt w:val="decimal"/>
      <w:lvlText w:val="%4."/>
      <w:lvlJc w:val="left"/>
      <w:pPr>
        <w:ind w:left="2880" w:hanging="360"/>
      </w:pPr>
    </w:lvl>
    <w:lvl w:ilvl="4" w:tplc="51630577" w:tentative="1">
      <w:start w:val="1"/>
      <w:numFmt w:val="lowerLetter"/>
      <w:lvlText w:val="%5."/>
      <w:lvlJc w:val="left"/>
      <w:pPr>
        <w:ind w:left="3600" w:hanging="360"/>
      </w:pPr>
    </w:lvl>
    <w:lvl w:ilvl="5" w:tplc="51630577" w:tentative="1">
      <w:start w:val="1"/>
      <w:numFmt w:val="lowerRoman"/>
      <w:lvlText w:val="%6."/>
      <w:lvlJc w:val="right"/>
      <w:pPr>
        <w:ind w:left="4320" w:hanging="180"/>
      </w:pPr>
    </w:lvl>
    <w:lvl w:ilvl="6" w:tplc="51630577" w:tentative="1">
      <w:start w:val="1"/>
      <w:numFmt w:val="decimal"/>
      <w:lvlText w:val="%7."/>
      <w:lvlJc w:val="left"/>
      <w:pPr>
        <w:ind w:left="5040" w:hanging="360"/>
      </w:pPr>
    </w:lvl>
    <w:lvl w:ilvl="7" w:tplc="51630577" w:tentative="1">
      <w:start w:val="1"/>
      <w:numFmt w:val="lowerLetter"/>
      <w:lvlText w:val="%8."/>
      <w:lvlJc w:val="left"/>
      <w:pPr>
        <w:ind w:left="5760" w:hanging="360"/>
      </w:pPr>
    </w:lvl>
    <w:lvl w:ilvl="8" w:tplc="516305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43">
    <w:multiLevelType w:val="hybridMultilevel"/>
    <w:lvl w:ilvl="0" w:tplc="29347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AF5ED2"/>
    <w:multiLevelType w:val="multilevel"/>
    <w:tmpl w:val="D98A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53CC3"/>
    <w:multiLevelType w:val="multilevel"/>
    <w:tmpl w:val="6EF8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369C1"/>
    <w:multiLevelType w:val="multilevel"/>
    <w:tmpl w:val="BB74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833E0"/>
    <w:multiLevelType w:val="multilevel"/>
    <w:tmpl w:val="B622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D4136"/>
    <w:multiLevelType w:val="multilevel"/>
    <w:tmpl w:val="F6B2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062A9"/>
    <w:multiLevelType w:val="multilevel"/>
    <w:tmpl w:val="5C70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D26E6B"/>
    <w:multiLevelType w:val="multilevel"/>
    <w:tmpl w:val="9412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952A0B"/>
    <w:multiLevelType w:val="hybridMultilevel"/>
    <w:tmpl w:val="3BCED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00CDA"/>
    <w:multiLevelType w:val="hybridMultilevel"/>
    <w:tmpl w:val="58F2B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87CD8"/>
    <w:multiLevelType w:val="multilevel"/>
    <w:tmpl w:val="654E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93946"/>
    <w:multiLevelType w:val="multilevel"/>
    <w:tmpl w:val="D3A6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FE49D7"/>
    <w:multiLevelType w:val="multilevel"/>
    <w:tmpl w:val="137A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4D5B08"/>
    <w:multiLevelType w:val="multilevel"/>
    <w:tmpl w:val="0530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540FC"/>
    <w:multiLevelType w:val="multilevel"/>
    <w:tmpl w:val="7E30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2F2C0B"/>
    <w:multiLevelType w:val="multilevel"/>
    <w:tmpl w:val="ABB6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395A6B"/>
    <w:multiLevelType w:val="multilevel"/>
    <w:tmpl w:val="EA48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FB5909"/>
    <w:multiLevelType w:val="multilevel"/>
    <w:tmpl w:val="EAA4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844317"/>
    <w:multiLevelType w:val="hybridMultilevel"/>
    <w:tmpl w:val="3C3AE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5D7A27"/>
    <w:multiLevelType w:val="multilevel"/>
    <w:tmpl w:val="155CE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3D2708"/>
    <w:multiLevelType w:val="multilevel"/>
    <w:tmpl w:val="1BC2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DB217A"/>
    <w:multiLevelType w:val="multilevel"/>
    <w:tmpl w:val="16EC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236A2D"/>
    <w:multiLevelType w:val="multilevel"/>
    <w:tmpl w:val="32B49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2"/>
  </w:num>
  <w:num w:numId="5">
    <w:abstractNumId w:val="10"/>
  </w:num>
  <w:num w:numId="6">
    <w:abstractNumId w:val="20"/>
  </w:num>
  <w:num w:numId="7">
    <w:abstractNumId w:val="5"/>
  </w:num>
  <w:num w:numId="8">
    <w:abstractNumId w:val="0"/>
  </w:num>
  <w:num w:numId="9">
    <w:abstractNumId w:val="14"/>
  </w:num>
  <w:num w:numId="10">
    <w:abstractNumId w:val="18"/>
  </w:num>
  <w:num w:numId="11">
    <w:abstractNumId w:val="3"/>
  </w:num>
  <w:num w:numId="12">
    <w:abstractNumId w:val="21"/>
  </w:num>
  <w:num w:numId="13">
    <w:abstractNumId w:val="11"/>
  </w:num>
  <w:num w:numId="14">
    <w:abstractNumId w:val="6"/>
  </w:num>
  <w:num w:numId="15">
    <w:abstractNumId w:val="9"/>
  </w:num>
  <w:num w:numId="16">
    <w:abstractNumId w:val="19"/>
  </w:num>
  <w:num w:numId="17">
    <w:abstractNumId w:val="4"/>
  </w:num>
  <w:num w:numId="18">
    <w:abstractNumId w:val="16"/>
  </w:num>
  <w:num w:numId="19">
    <w:abstractNumId w:val="2"/>
  </w:num>
  <w:num w:numId="20">
    <w:abstractNumId w:val="17"/>
  </w:num>
  <w:num w:numId="21">
    <w:abstractNumId w:val="7"/>
  </w:num>
  <w:num w:numId="22">
    <w:abstractNumId w:val="8"/>
  </w:num>
  <w:num w:numId="30343">
    <w:abstractNumId w:val="30343"/>
  </w:num>
  <w:num w:numId="30344">
    <w:abstractNumId w:val="3034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2F73"/>
    <w:rsid w:val="00003997"/>
    <w:rsid w:val="00160972"/>
    <w:rsid w:val="001F2BF4"/>
    <w:rsid w:val="00334ACF"/>
    <w:rsid w:val="00354F59"/>
    <w:rsid w:val="004052CE"/>
    <w:rsid w:val="00433964"/>
    <w:rsid w:val="00452F73"/>
    <w:rsid w:val="005B52D3"/>
    <w:rsid w:val="00656418"/>
    <w:rsid w:val="00801696"/>
    <w:rsid w:val="00896F72"/>
    <w:rsid w:val="0097417C"/>
    <w:rsid w:val="00997092"/>
    <w:rsid w:val="00A477C3"/>
    <w:rsid w:val="00A54CFC"/>
    <w:rsid w:val="00A67632"/>
    <w:rsid w:val="00B068BF"/>
    <w:rsid w:val="00B96201"/>
    <w:rsid w:val="00C35FE3"/>
    <w:rsid w:val="00C67729"/>
    <w:rsid w:val="00C74E68"/>
    <w:rsid w:val="00CB6422"/>
    <w:rsid w:val="00D13DA2"/>
    <w:rsid w:val="00EC0334"/>
    <w:rsid w:val="00F44243"/>
    <w:rsid w:val="00FB50F2"/>
    <w:rsid w:val="00F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4"/>
    <w:link w:val="a5"/>
    <w:qFormat/>
    <w:rsid w:val="005B52D3"/>
    <w:pPr>
      <w:ind w:firstLine="680"/>
      <w:mirrorIndents/>
      <w:jc w:val="both"/>
    </w:pPr>
    <w:rPr>
      <w:rFonts w:ascii="Times New Roman" w:eastAsia="Times New Roman" w:hAnsi="Times New Roman" w:cs="Times New Roman"/>
      <w:bCs/>
      <w:sz w:val="28"/>
    </w:rPr>
  </w:style>
  <w:style w:type="paragraph" w:styleId="a4">
    <w:name w:val="No Spacing"/>
    <w:uiPriority w:val="1"/>
    <w:qFormat/>
    <w:rsid w:val="005B52D3"/>
    <w:pPr>
      <w:spacing w:after="0" w:line="240" w:lineRule="auto"/>
    </w:pPr>
  </w:style>
  <w:style w:type="character" w:customStyle="1" w:styleId="a5">
    <w:name w:val="Основной Знак"/>
    <w:basedOn w:val="a0"/>
    <w:link w:val="a3"/>
    <w:rsid w:val="005B52D3"/>
    <w:rPr>
      <w:rFonts w:ascii="Times New Roman" w:eastAsia="Times New Roman" w:hAnsi="Times New Roman" w:cs="Times New Roman"/>
      <w:bCs/>
      <w:sz w:val="28"/>
    </w:rPr>
  </w:style>
  <w:style w:type="paragraph" w:customStyle="1" w:styleId="msonormal0">
    <w:name w:val="msonormal"/>
    <w:basedOn w:val="a"/>
    <w:rsid w:val="00C6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7417C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9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4740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59618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5429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16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8794212" Type="http://schemas.openxmlformats.org/officeDocument/2006/relationships/footnotes" Target="footnotes.xml"/><Relationship Id="rId294283755" Type="http://schemas.openxmlformats.org/officeDocument/2006/relationships/endnotes" Target="endnotes.xml"/><Relationship Id="rId371482768" Type="http://schemas.openxmlformats.org/officeDocument/2006/relationships/comments" Target="comments.xml"/><Relationship Id="rId284180378" Type="http://schemas.microsoft.com/office/2011/relationships/commentsExtended" Target="commentsExtended.xml"/><Relationship Id="rId79120768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u9TvVDJvFbXwj+GQe4RQyPnHCGM=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</SignatureValue>
  <KeyInfo>
    <X509Data>
      <X509Certificate>MIIFrjCCA5YCFFiiLgpXImQLXl1LvKdc+XmUxr2HMA0GCSqGSIb3DQEBCwUAMIGQ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98794212"/>
            <mdssi:RelationshipReference SourceId="rId294283755"/>
            <mdssi:RelationshipReference SourceId="rId371482768"/>
            <mdssi:RelationshipReference SourceId="rId284180378"/>
            <mdssi:RelationshipReference SourceId="rId791207689"/>
          </Transform>
          <Transform Algorithm="http://www.w3.org/TR/2001/REC-xml-c14n-20010315"/>
        </Transforms>
        <DigestMethod Algorithm="http://www.w3.org/2000/09/xmldsig#sha1"/>
        <DigestValue>VJVknpo11vxiCEkK6jQtntG0oTU=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2Y/GYvO6td2JbY+HX7Enoz/ZvBA=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sJC32eeEfuZsNvuXk80CklM7Ajc=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BaDOQb4LGuBDiG74jWuYcHeCuKY=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wLXXk2qRzWR9trBEzXtMA3Mjhfc=</DigestValue>
      </Reference>
      <Reference URI="/word/styles.xml?ContentType=application/vnd.openxmlformats-officedocument.wordprocessingml.styles+xml">
        <DigestMethod Algorithm="http://www.w3.org/2000/09/xmldsig#sha1"/>
        <DigestValue>HJjWzKDZTHX2tQlMLTbx5qNYJ4U=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9sdg99/0a+V4WX6kTjXUASazOrI=</DigestValue>
      </Reference>
    </Manifest>
    <SignatureProperties>
      <SignatureProperty Id="idSignatureTime" Target="#idPackageSignature">
        <mdssi:SignatureTime>
          <mdssi:Format>YYYY-MM-DDThh:mm:ssTZD</mdssi:Format>
          <mdssi:Value>2023-10-23T15:18:53Z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22</Pages>
  <Words>8615</Words>
  <Characters>49109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</dc:creator>
  <cp:keywords/>
  <dc:description/>
  <cp:lastModifiedBy>-</cp:lastModifiedBy>
  <cp:revision>8</cp:revision>
  <cp:lastPrinted>2019-10-17T14:31:00Z</cp:lastPrinted>
  <dcterms:created xsi:type="dcterms:W3CDTF">2019-10-06T18:55:00Z</dcterms:created>
  <dcterms:modified xsi:type="dcterms:W3CDTF">2022-11-02T08:25:00Z</dcterms:modified>
</cp:coreProperties>
</file>