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E49" w:rsidRDefault="004F4E49" w:rsidP="004F4E49">
      <w:pPr>
        <w:suppressAutoHyphens w:val="0"/>
        <w:spacing w:after="200"/>
        <w:jc w:val="righ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Приложение </w:t>
      </w:r>
    </w:p>
    <w:p w:rsidR="004F4E49" w:rsidRDefault="004F4E49" w:rsidP="004F4E49">
      <w:pPr>
        <w:suppressAutoHyphens w:val="0"/>
        <w:spacing w:after="20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Календарно-тематическое планирование уроков физики. </w:t>
      </w:r>
    </w:p>
    <w:p w:rsidR="004F4E49" w:rsidRDefault="004F4E49" w:rsidP="004F4E49">
      <w:pPr>
        <w:suppressAutoHyphens w:val="0"/>
        <w:spacing w:after="200"/>
        <w:jc w:val="center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 xml:space="preserve">8 класс. 68 часов </w:t>
      </w:r>
      <w:proofErr w:type="gramStart"/>
      <w:r>
        <w:rPr>
          <w:rFonts w:eastAsia="Calibri"/>
          <w:b/>
          <w:bCs/>
          <w:lang w:eastAsia="en-US"/>
        </w:rPr>
        <w:t>( 2</w:t>
      </w:r>
      <w:proofErr w:type="gramEnd"/>
      <w:r>
        <w:rPr>
          <w:rFonts w:eastAsia="Calibri"/>
          <w:b/>
          <w:bCs/>
          <w:lang w:eastAsia="en-US"/>
        </w:rPr>
        <w:t xml:space="preserve"> часа в неделю)</w:t>
      </w:r>
    </w:p>
    <w:tbl>
      <w:tblPr>
        <w:tblW w:w="15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133"/>
        <w:gridCol w:w="4536"/>
        <w:gridCol w:w="4536"/>
        <w:gridCol w:w="2268"/>
        <w:gridCol w:w="2273"/>
      </w:tblGrid>
      <w:tr w:rsidR="004F4E49" w:rsidTr="001516D1">
        <w:trPr>
          <w:trHeight w:val="96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49" w:rsidRDefault="004F4E49">
            <w:pPr>
              <w:suppressAutoHyphens w:val="0"/>
              <w:spacing w:after="200"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9" w:rsidRDefault="004F4E49">
            <w:pPr>
              <w:suppressAutoHyphens w:val="0"/>
              <w:spacing w:after="20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49" w:rsidRDefault="004F4E49">
            <w:pPr>
              <w:suppressAutoHyphens w:val="0"/>
              <w:spacing w:after="200"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Calibri"/>
                <w:b/>
                <w:lang w:eastAsia="en-US"/>
              </w:rPr>
              <w:t>Название раздела и темы урока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9" w:rsidRDefault="004F4E49">
            <w:pPr>
              <w:suppressAutoHyphens w:val="0"/>
              <w:spacing w:after="200"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Планируемые результаты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49" w:rsidRDefault="004F4E49">
            <w:pPr>
              <w:suppressAutoHyphens w:val="0"/>
              <w:spacing w:after="200"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Calibri"/>
                <w:b/>
                <w:lang w:eastAsia="en-US"/>
              </w:rPr>
              <w:t>Виды и формы контроля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49" w:rsidRDefault="004F4E49">
            <w:pPr>
              <w:suppressAutoHyphens w:val="0"/>
              <w:spacing w:after="200"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Calibri"/>
                <w:b/>
                <w:lang w:eastAsia="en-US"/>
              </w:rPr>
              <w:t>Лабораторные и практические работы</w:t>
            </w:r>
          </w:p>
        </w:tc>
      </w:tr>
      <w:tr w:rsidR="004F4E49" w:rsidTr="001516D1">
        <w:trPr>
          <w:trHeight w:val="27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4E49" w:rsidRDefault="004F4E49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F4E49" w:rsidRDefault="004F4E49">
            <w:pPr>
              <w:suppressAutoHyphens w:val="0"/>
              <w:spacing w:after="200"/>
              <w:rPr>
                <w:rFonts w:eastAsia="Calibri"/>
                <w:b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F4E49" w:rsidRDefault="004F4E49">
            <w:pPr>
              <w:suppressAutoHyphens w:val="0"/>
              <w:spacing w:after="200"/>
              <w:rPr>
                <w:rFonts w:eastAsia="MS Mincho"/>
                <w:b/>
                <w:lang w:eastAsia="ja-JP"/>
              </w:rPr>
            </w:pPr>
            <w:r>
              <w:rPr>
                <w:rFonts w:eastAsia="Calibri"/>
                <w:b/>
                <w:lang w:eastAsia="en-US"/>
              </w:rPr>
              <w:t>Тепловые явления.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4E49" w:rsidRDefault="004F4E49">
            <w:pPr>
              <w:suppressAutoHyphens w:val="0"/>
              <w:spacing w:after="200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4E49" w:rsidRDefault="004F4E49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4E49" w:rsidRDefault="004F4E49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</w:tr>
      <w:tr w:rsidR="00D6191C" w:rsidTr="001516D1">
        <w:trPr>
          <w:trHeight w:val="3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1/1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C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 </w:t>
            </w:r>
            <w:proofErr w:type="spellStart"/>
            <w:r>
              <w:rPr>
                <w:rFonts w:eastAsia="Calibri"/>
                <w:lang w:eastAsia="en-US"/>
              </w:rPr>
              <w:t>сент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Тепловое движение. Температура. Внутренняя энергия.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91C" w:rsidRPr="007B60E3" w:rsidRDefault="00D6191C" w:rsidP="00D6191C">
            <w:pPr>
              <w:widowControl w:val="0"/>
              <w:jc w:val="both"/>
              <w:rPr>
                <w:rFonts w:eastAsia="Calibri"/>
                <w:iCs/>
                <w:lang w:eastAsia="en-US"/>
              </w:rPr>
            </w:pPr>
            <w:r w:rsidRPr="007B60E3">
              <w:rPr>
                <w:rFonts w:eastAsia="Times New Roman" w:cs="Arial"/>
                <w:bCs/>
              </w:rPr>
              <w:t>Знать</w:t>
            </w:r>
            <w:r>
              <w:rPr>
                <w:rFonts w:eastAsia="Times New Roman" w:cs="Arial"/>
                <w:bCs/>
              </w:rPr>
              <w:t>:</w:t>
            </w:r>
            <w:r w:rsidRPr="007B60E3">
              <w:rPr>
                <w:rFonts w:eastAsia="Times New Roman" w:cs="Arial"/>
                <w:bCs/>
              </w:rPr>
              <w:t xml:space="preserve"> смысл физических величин: внутренняя энергия, температура, количество теплоты, удельная теплоемкость, удельная теплота, сгорания топлива; смысл физического закона сохранения энергии в тепловых процессах;</w:t>
            </w:r>
            <w:r w:rsidRPr="007B60E3">
              <w:rPr>
                <w:rFonts w:eastAsia="Calibri"/>
                <w:iCs/>
                <w:lang w:eastAsia="en-US"/>
              </w:rPr>
              <w:t xml:space="preserve"> определения понятий плавление, кристаллизация, парообразование, конденсация, влажность, насыщенный пар, закон сохранения энергии в механических и тепловых процессах, иметь представление о работе тепловых двигателей;</w:t>
            </w:r>
          </w:p>
          <w:p w:rsidR="00D6191C" w:rsidRPr="007B60E3" w:rsidRDefault="00D6191C" w:rsidP="004753B1">
            <w:pPr>
              <w:shd w:val="clear" w:color="auto" w:fill="FFFFFF"/>
              <w:suppressAutoHyphens w:val="0"/>
              <w:rPr>
                <w:rFonts w:eastAsia="Times New Roman" w:cs="Arial"/>
                <w:bCs/>
              </w:rPr>
            </w:pPr>
          </w:p>
          <w:p w:rsidR="00D6191C" w:rsidRPr="00690229" w:rsidRDefault="00D6191C" w:rsidP="00D6191C">
            <w:pPr>
              <w:widowControl w:val="0"/>
              <w:jc w:val="both"/>
              <w:rPr>
                <w:rFonts w:eastAsia="Calibri"/>
                <w:iCs/>
                <w:lang w:eastAsia="en-US"/>
              </w:rPr>
            </w:pPr>
            <w:r w:rsidRPr="007B60E3">
              <w:rPr>
                <w:rFonts w:eastAsia="Times New Roman" w:cs="Arial"/>
                <w:bCs/>
              </w:rPr>
              <w:t xml:space="preserve">Уметь: объяснить изменение внутренней энергии тела при помощи теплопроводности, конвекции, излучения, совершения механической работы; рассчитать энергию, необходимую для нагревания тела определенной массы, рассчитать </w:t>
            </w:r>
            <w:r w:rsidRPr="007B60E3">
              <w:rPr>
                <w:rFonts w:eastAsia="Times New Roman" w:cs="Arial"/>
                <w:bCs/>
              </w:rPr>
              <w:lastRenderedPageBreak/>
              <w:t>энергию, выделяющуюся при сгорании топлива.</w:t>
            </w:r>
            <w:r w:rsidRPr="007B60E3">
              <w:rPr>
                <w:rFonts w:eastAsia="Calibri"/>
                <w:iCs/>
                <w:lang w:eastAsia="en-US"/>
              </w:rPr>
              <w:t xml:space="preserve"> объяснить различие в агрегатных состояниях вещества на основе молекулярно-кинетических представлений; рассчитать энергию, необходимую для плавления тела определённой массы, рассчитать энергию, необходимую для обращения в пар жидкости определенной массы; объяснить принцип действия двигателя внутреннего сгорания.</w:t>
            </w:r>
          </w:p>
          <w:p w:rsidR="00D6191C" w:rsidRPr="00690229" w:rsidRDefault="00D6191C" w:rsidP="004753B1">
            <w:pPr>
              <w:shd w:val="clear" w:color="auto" w:fill="FFFFFF"/>
              <w:suppressAutoHyphens w:val="0"/>
              <w:rPr>
                <w:rFonts w:eastAsia="Times New Roman"/>
                <w:bCs/>
              </w:rPr>
            </w:pPr>
          </w:p>
          <w:p w:rsidR="00D6191C" w:rsidRDefault="00D6191C" w:rsidP="004753B1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</w:tr>
      <w:tr w:rsidR="00D6191C" w:rsidTr="001A552F">
        <w:trPr>
          <w:trHeight w:val="40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2/2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C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Способы изменения внутренней энергии тела.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Тест 1.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</w:tr>
      <w:tr w:rsidR="00D6191C" w:rsidTr="001A552F">
        <w:trPr>
          <w:trHeight w:val="3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3/3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191C" w:rsidRDefault="00633465">
            <w:pPr>
              <w:suppressAutoHyphens w:val="0"/>
              <w:spacing w:after="20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bCs/>
                <w:lang w:eastAsia="ja-JP"/>
              </w:rPr>
            </w:pPr>
            <w:r>
              <w:rPr>
                <w:rFonts w:eastAsia="Calibri"/>
                <w:bCs/>
                <w:lang w:eastAsia="en-US"/>
              </w:rPr>
              <w:t>Виды теплопередачи. Теплопроводность.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</w:tr>
      <w:tr w:rsidR="00D6191C" w:rsidTr="001A552F">
        <w:trPr>
          <w:trHeight w:val="9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4/4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191C" w:rsidRDefault="00633465">
            <w:pPr>
              <w:suppressAutoHyphens w:val="0"/>
              <w:spacing w:after="20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bCs/>
                <w:lang w:eastAsia="ja-JP"/>
              </w:rPr>
            </w:pPr>
            <w:r>
              <w:rPr>
                <w:rFonts w:eastAsia="Calibri"/>
                <w:bCs/>
                <w:lang w:eastAsia="en-US"/>
              </w:rPr>
              <w:t>Конвекция. Излучение.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</w:tr>
      <w:tr w:rsidR="00D6191C" w:rsidTr="001516D1">
        <w:trPr>
          <w:trHeight w:val="38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5/5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C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Количество теплоты. Единицы количество теплоты.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Тест 2.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</w:tr>
      <w:tr w:rsidR="00D6191C" w:rsidTr="001516D1">
        <w:trPr>
          <w:trHeight w:val="38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6/6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C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Удельная теплоемкость вещества.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</w:tr>
      <w:tr w:rsidR="00D6191C" w:rsidTr="001516D1">
        <w:trPr>
          <w:trHeight w:val="66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7/7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C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Расчет количества теплоты, необходимого для нагревания тела или выделяемого телом при охлаждении.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Тест 3.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</w:tr>
      <w:tr w:rsidR="00D6191C" w:rsidTr="00E90173">
        <w:trPr>
          <w:trHeight w:val="55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8/8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C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Л.Р. № 1. «Сравнение количеств теплоты при смешивании воды разной температуры».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Л.Р. № 1.</w:t>
            </w:r>
          </w:p>
        </w:tc>
      </w:tr>
      <w:tr w:rsidR="00D6191C" w:rsidTr="00E90173">
        <w:trPr>
          <w:trHeight w:val="3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9/9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C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 xml:space="preserve">Л.Р. № 2. «Определение удельной </w:t>
            </w:r>
            <w:r>
              <w:rPr>
                <w:rFonts w:eastAsia="Calibri"/>
                <w:lang w:eastAsia="en-US"/>
              </w:rPr>
              <w:lastRenderedPageBreak/>
              <w:t>теплоемкости твердого тела».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Л.Р. № 2.</w:t>
            </w:r>
          </w:p>
        </w:tc>
      </w:tr>
      <w:tr w:rsidR="00D6191C" w:rsidTr="001516D1">
        <w:trPr>
          <w:trHeight w:val="3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lastRenderedPageBreak/>
              <w:t>10/10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C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2окт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 w:rsidP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Энергия топлива. Удельная теплота сгорания топлива.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</w:tr>
      <w:tr w:rsidR="00D6191C" w:rsidTr="001516D1">
        <w:trPr>
          <w:trHeight w:val="3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11/11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C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Закон сохранения и превращения энергии в механических и тепловых процессах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</w:tr>
      <w:tr w:rsidR="00D6191C" w:rsidTr="004E0758">
        <w:trPr>
          <w:trHeight w:val="3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b/>
                <w:lang w:eastAsia="ja-JP"/>
              </w:rPr>
            </w:pPr>
            <w:r>
              <w:rPr>
                <w:rFonts w:eastAsia="Calibri"/>
                <w:b/>
                <w:lang w:eastAsia="en-US"/>
              </w:rPr>
              <w:t>12/12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C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 w:rsidP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b/>
                <w:lang w:eastAsia="en-US"/>
              </w:rPr>
              <w:t>Контрольная работа № 1 по теме «Тепловые явления».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b/>
                <w:lang w:eastAsia="ja-JP"/>
              </w:rPr>
            </w:pPr>
            <w:r>
              <w:rPr>
                <w:rFonts w:eastAsia="Calibri"/>
                <w:b/>
                <w:lang w:eastAsia="en-US"/>
              </w:rPr>
              <w:t>Контрольная работа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</w:tr>
      <w:tr w:rsidR="00D6191C" w:rsidTr="004E0758">
        <w:trPr>
          <w:trHeight w:val="3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13/13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C" w:rsidRDefault="00633465" w:rsidP="00504EDB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 w:rsidP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Агрегатные состояния вещества. Плавление и отвердевание.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91C" w:rsidRDefault="00D6191C" w:rsidP="00D6191C">
            <w:pPr>
              <w:widowControl w:val="0"/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</w:tr>
      <w:tr w:rsidR="00D6191C" w:rsidTr="001516D1">
        <w:trPr>
          <w:trHeight w:val="3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 w:rsidP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14/14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C" w:rsidRDefault="00633465" w:rsidP="00504EDB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График плавления и отвердевания кристаллических тел. Удельная теплота плавления.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Тест 4.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</w:tr>
      <w:tr w:rsidR="00D6191C" w:rsidTr="001516D1">
        <w:trPr>
          <w:trHeight w:val="3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 w:rsidP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15/15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C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 w:rsidP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Решение задач по теме «Нагревание тел» Плавление и кристаллизация».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</w:tr>
      <w:tr w:rsidR="00D6191C" w:rsidTr="001516D1">
        <w:trPr>
          <w:trHeight w:val="68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 w:rsidP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16/16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C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Испарение. Насыщенный и ненасыщенный пар. Поглощение энергии при испарении жидкости, выделение ее при конденсации пара.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rPr>
                <w:rFonts w:eastAsia="Times New Roman"/>
                <w:lang w:eastAsia="ru-RU"/>
              </w:rPr>
            </w:pPr>
          </w:p>
        </w:tc>
      </w:tr>
      <w:tr w:rsidR="00D6191C" w:rsidTr="001516D1">
        <w:trPr>
          <w:trHeight w:val="41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 w:rsidP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17/17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C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6нояб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Кипение. Удельная теплота парообразования и конденсации.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rPr>
                <w:rFonts w:eastAsia="MS Mincho"/>
                <w:lang w:eastAsia="ru-RU"/>
              </w:rPr>
            </w:pPr>
          </w:p>
        </w:tc>
      </w:tr>
      <w:tr w:rsidR="00D6191C" w:rsidTr="001516D1">
        <w:trPr>
          <w:trHeight w:val="15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 w:rsidP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18/18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C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 w:rsidP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Решение задач на расчет удельной теплоты парообразования. Количества теплоты, отданного (полученного) телом при конденсации (парообразовании).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rPr>
                <w:rFonts w:eastAsia="MS Mincho"/>
                <w:lang w:eastAsia="ru-RU"/>
              </w:rPr>
            </w:pPr>
          </w:p>
        </w:tc>
      </w:tr>
      <w:tr w:rsidR="00D6191C" w:rsidTr="001516D1">
        <w:trPr>
          <w:trHeight w:val="3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 w:rsidP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19/</w:t>
            </w:r>
            <w:r w:rsidR="00576960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C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Влажность воздуха. Способы определения влажности воздуха.</w:t>
            </w:r>
            <w:r w:rsidR="00576960">
              <w:rPr>
                <w:rFonts w:eastAsia="Calibri"/>
                <w:lang w:eastAsia="en-US"/>
              </w:rPr>
              <w:t xml:space="preserve"> Л.Р. № 3 </w:t>
            </w:r>
            <w:r w:rsidR="00576960">
              <w:rPr>
                <w:rFonts w:eastAsia="Calibri"/>
                <w:lang w:eastAsia="en-US"/>
              </w:rPr>
              <w:lastRenderedPageBreak/>
              <w:t>«Измерение влажности воздуха».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576960" w:rsidP="00576960">
            <w:pPr>
              <w:suppressAutoHyphens w:val="0"/>
              <w:rPr>
                <w:rFonts w:eastAsia="MS Mincho"/>
                <w:lang w:eastAsia="ru-RU"/>
              </w:rPr>
            </w:pPr>
            <w:r>
              <w:rPr>
                <w:rFonts w:eastAsia="Calibri"/>
                <w:lang w:eastAsia="en-US"/>
              </w:rPr>
              <w:t>Л.Р. № 3.</w:t>
            </w:r>
          </w:p>
        </w:tc>
      </w:tr>
      <w:tr w:rsidR="00D6191C" w:rsidTr="001516D1">
        <w:trPr>
          <w:trHeight w:val="13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 w:rsidP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lastRenderedPageBreak/>
              <w:t>20/</w:t>
            </w:r>
            <w:r w:rsidR="00576960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C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Работа газа и пара при расширении. Двигатель внутреннего сгорания.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widowControl w:val="0"/>
              <w:suppressAutoHyphens w:val="0"/>
              <w:snapToGrid w:val="0"/>
              <w:rPr>
                <w:rFonts w:eastAsia="Times New Roman"/>
                <w:lang w:eastAsia="ru-RU"/>
              </w:rPr>
            </w:pPr>
          </w:p>
        </w:tc>
      </w:tr>
      <w:tr w:rsidR="00D6191C" w:rsidTr="001516D1">
        <w:trPr>
          <w:trHeight w:val="1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 w:rsidP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21/</w:t>
            </w:r>
            <w:r w:rsidR="00576960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C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Паровая турбина. КПД теплового двигателя.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Тест 5.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widowControl w:val="0"/>
              <w:suppressAutoHyphens w:val="0"/>
              <w:snapToGrid w:val="0"/>
              <w:rPr>
                <w:rFonts w:eastAsia="Times New Roman"/>
                <w:lang w:eastAsia="ru-RU"/>
              </w:rPr>
            </w:pPr>
          </w:p>
        </w:tc>
      </w:tr>
      <w:tr w:rsidR="00D6191C" w:rsidTr="001516D1">
        <w:trPr>
          <w:trHeight w:val="12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 w:rsidP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22/</w:t>
            </w:r>
            <w:r w:rsidR="00576960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C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 w:rsidP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Решение задач</w:t>
            </w:r>
            <w:r w:rsidR="00576960">
              <w:rPr>
                <w:rFonts w:eastAsia="Calibri"/>
                <w:lang w:eastAsia="en-US"/>
              </w:rPr>
              <w:t xml:space="preserve"> по теме «Изменение агрегатных состояний вещества».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widowControl w:val="0"/>
              <w:suppressAutoHyphens w:val="0"/>
              <w:snapToGrid w:val="0"/>
              <w:rPr>
                <w:rFonts w:eastAsia="Times New Roman"/>
                <w:lang w:eastAsia="ru-RU"/>
              </w:rPr>
            </w:pPr>
          </w:p>
        </w:tc>
      </w:tr>
      <w:tr w:rsidR="00D6191C" w:rsidTr="001516D1">
        <w:trPr>
          <w:trHeight w:val="55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 w:rsidP="00576960">
            <w:pPr>
              <w:suppressAutoHyphens w:val="0"/>
              <w:spacing w:after="200"/>
              <w:rPr>
                <w:rFonts w:eastAsia="MS Mincho"/>
                <w:b/>
                <w:lang w:eastAsia="ja-JP"/>
              </w:rPr>
            </w:pPr>
            <w:r>
              <w:rPr>
                <w:rFonts w:eastAsia="Calibri"/>
                <w:b/>
                <w:lang w:eastAsia="en-US"/>
              </w:rPr>
              <w:t>23/</w:t>
            </w:r>
            <w:r w:rsidR="00576960"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1C" w:rsidRDefault="00633465">
            <w:pPr>
              <w:suppressAutoHyphens w:val="0"/>
              <w:spacing w:after="20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b/>
                <w:lang w:eastAsia="ja-JP"/>
              </w:rPr>
            </w:pPr>
            <w:r>
              <w:rPr>
                <w:rFonts w:eastAsia="Calibri"/>
                <w:b/>
                <w:lang w:eastAsia="en-US"/>
              </w:rPr>
              <w:t>К.р. № 2 «Изменение агрегатных состояний вещества».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1C" w:rsidRDefault="00D6191C">
            <w:pPr>
              <w:suppressAutoHyphens w:val="0"/>
              <w:spacing w:after="200"/>
              <w:rPr>
                <w:rFonts w:eastAsia="MS Mincho"/>
                <w:b/>
                <w:lang w:eastAsia="ja-JP"/>
              </w:rPr>
            </w:pPr>
            <w:r>
              <w:rPr>
                <w:rFonts w:eastAsia="Calibri"/>
                <w:b/>
                <w:lang w:eastAsia="en-US"/>
              </w:rPr>
              <w:t>Контрольная работа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1C" w:rsidRDefault="00D6191C">
            <w:pPr>
              <w:widowControl w:val="0"/>
              <w:suppressAutoHyphens w:val="0"/>
              <w:snapToGrid w:val="0"/>
              <w:rPr>
                <w:rFonts w:eastAsia="Times New Roman"/>
                <w:lang w:eastAsia="ru-RU"/>
              </w:rPr>
            </w:pPr>
          </w:p>
        </w:tc>
      </w:tr>
      <w:tr w:rsidR="004F4E49" w:rsidTr="001516D1">
        <w:trPr>
          <w:trHeight w:val="3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4E49" w:rsidRDefault="004F4E49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F4E49" w:rsidRDefault="004F4E49">
            <w:pPr>
              <w:suppressAutoHyphens w:val="0"/>
              <w:spacing w:after="20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F4E49" w:rsidRDefault="004F4E49">
            <w:pPr>
              <w:suppressAutoHyphens w:val="0"/>
              <w:spacing w:after="200"/>
              <w:rPr>
                <w:rFonts w:eastAsia="MS Mincho"/>
                <w:b/>
                <w:bCs/>
                <w:lang w:eastAsia="ja-JP"/>
              </w:rPr>
            </w:pPr>
            <w:r>
              <w:rPr>
                <w:rFonts w:eastAsia="Calibri"/>
                <w:b/>
                <w:bCs/>
                <w:lang w:eastAsia="en-US"/>
              </w:rPr>
              <w:t>Электрические явления.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4E49" w:rsidRDefault="004F4E49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4E49" w:rsidRDefault="004F4E49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4E49" w:rsidRDefault="004F4E49">
            <w:pPr>
              <w:widowControl w:val="0"/>
              <w:suppressAutoHyphens w:val="0"/>
              <w:snapToGrid w:val="0"/>
              <w:rPr>
                <w:rFonts w:eastAsia="Times New Roman"/>
                <w:lang w:eastAsia="ru-RU"/>
              </w:rPr>
            </w:pPr>
          </w:p>
        </w:tc>
      </w:tr>
      <w:tr w:rsidR="004F4E49" w:rsidTr="001516D1">
        <w:trPr>
          <w:trHeight w:val="3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49" w:rsidRDefault="004F4E49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24/1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9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2дек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49" w:rsidRDefault="004F4E49" w:rsidP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 xml:space="preserve">Электризация тел при соприкосновении. Взаимодействие заряженных тел.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3B1" w:rsidRPr="007B60E3" w:rsidRDefault="004753B1" w:rsidP="004753B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B60E3">
              <w:rPr>
                <w:rFonts w:eastAsia="Calibri"/>
                <w:lang w:eastAsia="en-US"/>
              </w:rPr>
              <w:t>Знать: определения понятий электрический заряд, электризация, электрическое поле, напряжение, электрический ток, сила тока, сопротивление, удельное сопротивление; знать закон Омы для участка цепи, закон Джоуля-Ленца;</w:t>
            </w:r>
          </w:p>
          <w:p w:rsidR="004753B1" w:rsidRPr="007B60E3" w:rsidRDefault="004753B1" w:rsidP="004753B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B60E3">
              <w:rPr>
                <w:rFonts w:eastAsia="Calibri"/>
                <w:lang w:eastAsia="en-US"/>
              </w:rPr>
              <w:t>Уметь: рассчитать сопротивление проводника, силу тока на участке цепи. Количество теплоты, выделяющееся при прохождении тока по проводнику; объяснить принцип действия нагревательных электроприборов; уметь рассчитать стоимость электроэнергии вырабатываемой прибором определенной мощности; уметь собирать электрические схемы и пользоваться амперметром и вольтметром.</w:t>
            </w:r>
          </w:p>
          <w:p w:rsidR="004F4E49" w:rsidRDefault="004F4E49" w:rsidP="00326D72">
            <w:pPr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49" w:rsidRDefault="004F4E49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49" w:rsidRDefault="004F4E49">
            <w:pPr>
              <w:widowControl w:val="0"/>
              <w:suppressAutoHyphens w:val="0"/>
              <w:snapToGrid w:val="0"/>
              <w:rPr>
                <w:rFonts w:eastAsia="Times New Roman"/>
                <w:lang w:eastAsia="ru-RU"/>
              </w:rPr>
            </w:pPr>
          </w:p>
        </w:tc>
      </w:tr>
      <w:tr w:rsidR="004F4E49" w:rsidTr="001516D1">
        <w:trPr>
          <w:trHeight w:val="3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49" w:rsidRDefault="004F4E49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25/2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9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49" w:rsidRDefault="004F4E49" w:rsidP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 xml:space="preserve">Электроскоп. </w:t>
            </w:r>
            <w:r w:rsidR="00576960">
              <w:rPr>
                <w:rFonts w:eastAsia="Calibri"/>
                <w:lang w:eastAsia="en-US"/>
              </w:rPr>
              <w:t>Электрическое поле.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E49" w:rsidRDefault="004F4E49" w:rsidP="00326D72">
            <w:pPr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49" w:rsidRDefault="004F4E49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Тест 6.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49" w:rsidRDefault="004F4E49">
            <w:pPr>
              <w:widowControl w:val="0"/>
              <w:suppressAutoHyphens w:val="0"/>
              <w:snapToGrid w:val="0"/>
              <w:rPr>
                <w:rFonts w:eastAsia="Times New Roman"/>
                <w:lang w:eastAsia="ru-RU"/>
              </w:rPr>
            </w:pPr>
          </w:p>
        </w:tc>
      </w:tr>
      <w:tr w:rsidR="00576960" w:rsidTr="001A552F">
        <w:trPr>
          <w:trHeight w:val="3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26/3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60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 w:rsidP="00D73B0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Делимость электрического заряда. Электрон. Строение атома.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960" w:rsidRDefault="00576960" w:rsidP="00326D72">
            <w:pPr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widowControl w:val="0"/>
              <w:suppressAutoHyphens w:val="0"/>
              <w:snapToGrid w:val="0"/>
              <w:rPr>
                <w:rFonts w:eastAsia="Times New Roman"/>
                <w:lang w:eastAsia="ru-RU"/>
              </w:rPr>
            </w:pPr>
          </w:p>
        </w:tc>
      </w:tr>
      <w:tr w:rsidR="00576960" w:rsidTr="00576960">
        <w:trPr>
          <w:trHeight w:val="3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27/4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6960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Объяснение электрических явлений.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960" w:rsidRDefault="00576960" w:rsidP="00326D72">
            <w:pPr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widowControl w:val="0"/>
              <w:suppressAutoHyphens w:val="0"/>
              <w:snapToGrid w:val="0"/>
              <w:rPr>
                <w:rFonts w:eastAsia="Times New Roman"/>
                <w:lang w:eastAsia="ru-RU"/>
              </w:rPr>
            </w:pPr>
          </w:p>
        </w:tc>
      </w:tr>
      <w:tr w:rsidR="00576960" w:rsidTr="001A552F">
        <w:trPr>
          <w:trHeight w:val="3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28/5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6960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Проводники, полупроводники и непроводники электричества.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960" w:rsidRDefault="00576960" w:rsidP="00326D72">
            <w:pPr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widowControl w:val="0"/>
              <w:suppressAutoHyphens w:val="0"/>
              <w:snapToGrid w:val="0"/>
              <w:rPr>
                <w:rFonts w:eastAsia="Times New Roman"/>
                <w:lang w:eastAsia="ru-RU"/>
              </w:rPr>
            </w:pPr>
          </w:p>
        </w:tc>
      </w:tr>
      <w:tr w:rsidR="00576960" w:rsidTr="001516D1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P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 w:rsidRPr="00576960">
              <w:rPr>
                <w:rFonts w:eastAsia="Calibri"/>
                <w:lang w:eastAsia="en-US"/>
              </w:rPr>
              <w:t>29/6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60" w:rsidRDefault="00633465">
            <w:pPr>
              <w:suppressAutoHyphens w:val="0"/>
              <w:spacing w:after="20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 w:rsidP="00576960">
            <w:pPr>
              <w:suppressAutoHyphens w:val="0"/>
              <w:spacing w:after="200"/>
              <w:rPr>
                <w:rFonts w:eastAsia="MS Mincho"/>
                <w:bCs/>
                <w:lang w:eastAsia="ja-JP"/>
              </w:rPr>
            </w:pPr>
            <w:r>
              <w:rPr>
                <w:rFonts w:eastAsia="Calibri"/>
                <w:bCs/>
                <w:lang w:eastAsia="en-US"/>
              </w:rPr>
              <w:t xml:space="preserve">Электрический ток. Источники электрического тока. 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960" w:rsidRDefault="00576960" w:rsidP="00326D72">
            <w:pPr>
              <w:spacing w:after="200"/>
              <w:rPr>
                <w:rFonts w:eastAsia="MS Mincho"/>
                <w:b/>
                <w:bCs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widowControl w:val="0"/>
              <w:suppressAutoHyphens w:val="0"/>
              <w:snapToGrid w:val="0"/>
              <w:rPr>
                <w:rFonts w:eastAsia="Times New Roman"/>
                <w:lang w:eastAsia="ru-RU"/>
              </w:rPr>
            </w:pPr>
          </w:p>
        </w:tc>
      </w:tr>
      <w:tr w:rsidR="00576960" w:rsidTr="00504EDB">
        <w:trPr>
          <w:trHeight w:val="3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30/7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60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Электрическая цепь и ее составные части.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960" w:rsidRDefault="00576960" w:rsidP="00326D72">
            <w:pPr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widowControl w:val="0"/>
              <w:suppressAutoHyphens w:val="0"/>
              <w:snapToGrid w:val="0"/>
              <w:rPr>
                <w:rFonts w:eastAsia="Times New Roman"/>
                <w:lang w:eastAsia="ru-RU"/>
              </w:rPr>
            </w:pPr>
          </w:p>
        </w:tc>
      </w:tr>
      <w:tr w:rsidR="00576960" w:rsidTr="00504EDB">
        <w:trPr>
          <w:trHeight w:val="24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31/8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960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 xml:space="preserve">Электрический ток в металлах. Действия электрического тока. Направление </w:t>
            </w:r>
            <w:r>
              <w:rPr>
                <w:rFonts w:eastAsia="Calibri"/>
                <w:lang w:eastAsia="en-US"/>
              </w:rPr>
              <w:lastRenderedPageBreak/>
              <w:t>электрического тока.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960" w:rsidRDefault="00576960" w:rsidP="00326D72">
            <w:pPr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Тест 7.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widowControl w:val="0"/>
              <w:suppressAutoHyphens w:val="0"/>
              <w:snapToGrid w:val="0"/>
              <w:rPr>
                <w:rFonts w:eastAsia="Times New Roman"/>
                <w:lang w:eastAsia="ru-RU"/>
              </w:rPr>
            </w:pPr>
          </w:p>
        </w:tc>
      </w:tr>
      <w:tr w:rsidR="00576960" w:rsidTr="00504EDB">
        <w:trPr>
          <w:trHeight w:val="11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lastRenderedPageBreak/>
              <w:t>32/9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960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13янв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Сила тока. Единицы силы тока.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960" w:rsidRDefault="00576960" w:rsidP="00326D72">
            <w:pPr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widowControl w:val="0"/>
              <w:suppressAutoHyphens w:val="0"/>
              <w:snapToGrid w:val="0"/>
              <w:rPr>
                <w:rFonts w:eastAsia="Times New Roman"/>
                <w:lang w:eastAsia="ru-RU"/>
              </w:rPr>
            </w:pPr>
          </w:p>
        </w:tc>
      </w:tr>
      <w:tr w:rsidR="00576960" w:rsidTr="00E90173">
        <w:trPr>
          <w:trHeight w:val="68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33/10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60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 w:rsidP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Амперметр. Измерение силы тока. Л.Р. № 4. «Сборка электрической цепи и измерение силы тока на различных ее участках».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960" w:rsidRDefault="00576960" w:rsidP="00326D72">
            <w:pPr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 w:rsidP="00576960">
            <w:pPr>
              <w:widowControl w:val="0"/>
              <w:suppressAutoHyphens w:val="0"/>
              <w:snapToGrid w:val="0"/>
              <w:rPr>
                <w:rFonts w:eastAsia="Times New Roman"/>
                <w:lang w:eastAsia="ru-RU"/>
              </w:rPr>
            </w:pPr>
            <w:r>
              <w:rPr>
                <w:rFonts w:eastAsia="Calibri"/>
                <w:lang w:eastAsia="en-US"/>
              </w:rPr>
              <w:t>Л.Р. № 4.</w:t>
            </w:r>
          </w:p>
        </w:tc>
      </w:tr>
      <w:tr w:rsidR="00576960" w:rsidTr="001516D1">
        <w:trPr>
          <w:trHeight w:val="41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34/11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60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 w:rsidP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 xml:space="preserve">Электрическое напряжение. Единицы напряжения. 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960" w:rsidRDefault="00576960" w:rsidP="00326D72">
            <w:pPr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widowControl w:val="0"/>
              <w:suppressAutoHyphens w:val="0"/>
              <w:snapToGrid w:val="0"/>
              <w:rPr>
                <w:rFonts w:eastAsia="Times New Roman"/>
                <w:lang w:eastAsia="ru-RU"/>
              </w:rPr>
            </w:pPr>
          </w:p>
        </w:tc>
      </w:tr>
      <w:tr w:rsidR="00576960" w:rsidTr="001516D1">
        <w:trPr>
          <w:trHeight w:val="41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35/12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60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 w:rsidP="00576960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Вольтметр. Измерение напряжения. Зависимость силы тока от напряжения.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960" w:rsidRDefault="00576960" w:rsidP="00326D72">
            <w:pPr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widowControl w:val="0"/>
              <w:suppressAutoHyphens w:val="0"/>
              <w:snapToGrid w:val="0"/>
              <w:rPr>
                <w:rFonts w:eastAsia="Times New Roman"/>
                <w:lang w:eastAsia="ru-RU"/>
              </w:rPr>
            </w:pPr>
          </w:p>
        </w:tc>
      </w:tr>
      <w:tr w:rsidR="00576960" w:rsidTr="00E90173">
        <w:trPr>
          <w:trHeight w:val="5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36/13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60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 w:rsidP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Электрическое сопротивление проводников. Единицы сопротивления. Л.Р. № 5. «Измерение напряжения на различных участках электрической цепи».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960" w:rsidRDefault="00576960" w:rsidP="00326D72">
            <w:pPr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 w:rsidP="00576960">
            <w:pPr>
              <w:widowControl w:val="0"/>
              <w:suppressAutoHyphens w:val="0"/>
              <w:snapToGrid w:val="0"/>
              <w:rPr>
                <w:rFonts w:eastAsia="Times New Roman"/>
                <w:lang w:eastAsia="ru-RU"/>
              </w:rPr>
            </w:pPr>
            <w:r>
              <w:rPr>
                <w:rFonts w:eastAsia="Calibri"/>
                <w:lang w:eastAsia="en-US"/>
              </w:rPr>
              <w:t>Л.Р. № 5.</w:t>
            </w:r>
          </w:p>
        </w:tc>
      </w:tr>
      <w:tr w:rsidR="00576960" w:rsidTr="001516D1">
        <w:trPr>
          <w:trHeight w:val="29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37/14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60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Закон Ома для участка цепи.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960" w:rsidRDefault="00576960" w:rsidP="00326D72">
            <w:pPr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Тест 8.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widowControl w:val="0"/>
              <w:suppressAutoHyphens w:val="0"/>
              <w:snapToGrid w:val="0"/>
              <w:rPr>
                <w:rFonts w:eastAsia="Times New Roman"/>
                <w:lang w:eastAsia="ru-RU"/>
              </w:rPr>
            </w:pPr>
          </w:p>
        </w:tc>
      </w:tr>
      <w:tr w:rsidR="00576960" w:rsidTr="001516D1">
        <w:trPr>
          <w:trHeight w:val="28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38/15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60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3февр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Расчет сопротивления проводников. Удельное сопротивление.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960" w:rsidRDefault="00576960" w:rsidP="00326D72">
            <w:pPr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widowControl w:val="0"/>
              <w:suppressAutoHyphens w:val="0"/>
              <w:snapToGrid w:val="0"/>
              <w:rPr>
                <w:rFonts w:eastAsia="Times New Roman"/>
                <w:lang w:eastAsia="ru-RU"/>
              </w:rPr>
            </w:pPr>
          </w:p>
        </w:tc>
      </w:tr>
      <w:tr w:rsidR="00576960" w:rsidTr="00E90173">
        <w:trPr>
          <w:trHeight w:val="43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39/16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60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Примеры на расчет сопротивления проводника, силы тока и напряжения.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960" w:rsidRDefault="00576960" w:rsidP="00326D72">
            <w:pPr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 w:rsidP="00576960">
            <w:pPr>
              <w:widowControl w:val="0"/>
              <w:suppressAutoHyphens w:val="0"/>
              <w:snapToGrid w:val="0"/>
              <w:rPr>
                <w:rFonts w:eastAsia="Times New Roman"/>
                <w:lang w:eastAsia="ru-RU"/>
              </w:rPr>
            </w:pPr>
          </w:p>
        </w:tc>
      </w:tr>
      <w:tr w:rsidR="00576960" w:rsidTr="00E90173">
        <w:trPr>
          <w:trHeight w:val="43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EA73AD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40/17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60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 w:rsidP="00576960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Реостаты. Л.Р. № 6. «Регулирование силы тока реостатом».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960" w:rsidRDefault="00576960" w:rsidP="00326D72">
            <w:pPr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widowControl w:val="0"/>
              <w:suppressAutoHyphens w:val="0"/>
              <w:snapToGri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Л.Р. № 6.</w:t>
            </w:r>
          </w:p>
        </w:tc>
      </w:tr>
      <w:tr w:rsidR="00576960" w:rsidTr="00E90173">
        <w:trPr>
          <w:trHeight w:val="58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EA73AD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41/18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60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 w:rsidP="00EA73AD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 xml:space="preserve">Л.Р. № </w:t>
            </w:r>
            <w:r w:rsidR="00EA73AD">
              <w:rPr>
                <w:rFonts w:eastAsia="Calibri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>. «Определение сопротивления проводника при помощи амперметра и вольтметра». Решение задач.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960" w:rsidRDefault="00576960" w:rsidP="00326D72">
            <w:pPr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 w:rsidP="00EA73AD">
            <w:pPr>
              <w:widowControl w:val="0"/>
              <w:suppressAutoHyphens w:val="0"/>
              <w:snapToGrid w:val="0"/>
              <w:rPr>
                <w:rFonts w:eastAsia="Times New Roman"/>
                <w:lang w:eastAsia="ru-RU"/>
              </w:rPr>
            </w:pPr>
            <w:r>
              <w:rPr>
                <w:rFonts w:eastAsia="Calibri"/>
                <w:lang w:eastAsia="en-US"/>
              </w:rPr>
              <w:t xml:space="preserve">Л.Р. № </w:t>
            </w:r>
            <w:r w:rsidR="00EA73AD">
              <w:rPr>
                <w:rFonts w:eastAsia="Calibri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576960" w:rsidTr="001516D1">
        <w:trPr>
          <w:trHeight w:val="17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EA73AD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lastRenderedPageBreak/>
              <w:t>42/19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60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Последовательное соединение проводников.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960" w:rsidRDefault="00576960" w:rsidP="00326D72">
            <w:pPr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widowControl w:val="0"/>
              <w:suppressAutoHyphens w:val="0"/>
              <w:snapToGrid w:val="0"/>
              <w:rPr>
                <w:rFonts w:eastAsia="Times New Roman"/>
                <w:lang w:eastAsia="ru-RU"/>
              </w:rPr>
            </w:pPr>
          </w:p>
        </w:tc>
      </w:tr>
      <w:tr w:rsidR="00576960" w:rsidTr="001516D1">
        <w:trPr>
          <w:trHeight w:val="18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Pr="00EA73AD" w:rsidRDefault="00EA73AD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 w:rsidRPr="00EA73AD">
              <w:rPr>
                <w:rFonts w:eastAsia="Calibri"/>
                <w:lang w:eastAsia="en-US"/>
              </w:rPr>
              <w:lastRenderedPageBreak/>
              <w:t>43/20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60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Параллельное соединение проводников.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960" w:rsidRDefault="00576960" w:rsidP="00326D72">
            <w:pPr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widowControl w:val="0"/>
              <w:suppressAutoHyphens w:val="0"/>
              <w:snapToGrid w:val="0"/>
              <w:rPr>
                <w:rFonts w:eastAsia="Times New Roman"/>
                <w:lang w:eastAsia="ru-RU"/>
              </w:rPr>
            </w:pPr>
          </w:p>
        </w:tc>
      </w:tr>
      <w:tr w:rsidR="00576960" w:rsidTr="001516D1">
        <w:trPr>
          <w:trHeight w:val="59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44/21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60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Решение задач по теме «Закон Ома для участка цепи. Последовательное и параллельное соединение проводников».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960" w:rsidRDefault="00576960" w:rsidP="00326D72">
            <w:pPr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widowControl w:val="0"/>
              <w:suppressAutoHyphens w:val="0"/>
              <w:snapToGrid w:val="0"/>
              <w:rPr>
                <w:rFonts w:eastAsia="Times New Roman"/>
                <w:lang w:eastAsia="ru-RU"/>
              </w:rPr>
            </w:pPr>
          </w:p>
        </w:tc>
      </w:tr>
      <w:tr w:rsidR="00576960" w:rsidTr="001516D1">
        <w:trPr>
          <w:trHeight w:val="60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Pr="00AE74E0" w:rsidRDefault="00AE74E0">
            <w:pPr>
              <w:suppressAutoHyphens w:val="0"/>
              <w:spacing w:after="200"/>
              <w:rPr>
                <w:rFonts w:eastAsia="MS Mincho"/>
                <w:b/>
                <w:lang w:eastAsia="ja-JP"/>
              </w:rPr>
            </w:pPr>
            <w:r w:rsidRPr="00AE74E0">
              <w:rPr>
                <w:rFonts w:eastAsia="Calibri"/>
                <w:b/>
                <w:lang w:eastAsia="en-US"/>
              </w:rPr>
              <w:t>45/22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60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b/>
                <w:lang w:eastAsia="en-US"/>
              </w:rPr>
              <w:t>К</w:t>
            </w:r>
            <w:r w:rsidR="00576960">
              <w:rPr>
                <w:rFonts w:eastAsia="Calibri"/>
                <w:b/>
                <w:lang w:eastAsia="en-US"/>
              </w:rPr>
              <w:t>онтрольная работа № 4 по теме «Электрический ток. Соединения проводников».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960" w:rsidRDefault="00576960" w:rsidP="00326D72">
            <w:pPr>
              <w:spacing w:after="200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b/>
                <w:lang w:eastAsia="ja-JP"/>
              </w:rPr>
            </w:pPr>
            <w:r>
              <w:rPr>
                <w:rFonts w:eastAsia="Calibri"/>
                <w:b/>
                <w:lang w:eastAsia="en-US"/>
              </w:rPr>
              <w:t>Контрольная работа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widowControl w:val="0"/>
              <w:suppressAutoHyphens w:val="0"/>
              <w:snapToGrid w:val="0"/>
              <w:rPr>
                <w:rFonts w:eastAsia="Times New Roman"/>
                <w:lang w:eastAsia="ru-RU"/>
              </w:rPr>
            </w:pPr>
          </w:p>
        </w:tc>
      </w:tr>
      <w:tr w:rsidR="00576960" w:rsidTr="00AE74E0">
        <w:trPr>
          <w:trHeight w:val="27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46/23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60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3март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Работа и м</w:t>
            </w:r>
            <w:r w:rsidR="00576960">
              <w:rPr>
                <w:rFonts w:eastAsia="Calibri"/>
                <w:lang w:eastAsia="en-US"/>
              </w:rPr>
              <w:t>ощность электрического тока.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 w:rsidP="00326D72">
            <w:pPr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 w:rsidP="00AE74E0">
            <w:pPr>
              <w:widowControl w:val="0"/>
              <w:suppressAutoHyphens w:val="0"/>
              <w:snapToGrid w:val="0"/>
              <w:rPr>
                <w:rFonts w:eastAsia="Times New Roman"/>
                <w:lang w:eastAsia="ru-RU"/>
              </w:rPr>
            </w:pPr>
          </w:p>
        </w:tc>
      </w:tr>
      <w:tr w:rsidR="00576960" w:rsidTr="001516D1">
        <w:trPr>
          <w:trHeight w:val="27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47/24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60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 w:rsidP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Единицы измерения работы тока.</w:t>
            </w:r>
            <w:r w:rsidR="00AE74E0">
              <w:rPr>
                <w:rFonts w:eastAsia="Calibri"/>
                <w:lang w:eastAsia="en-US"/>
              </w:rPr>
              <w:t xml:space="preserve"> Л.Р. № 8. «Измерение мощности и работы тока в электрической лампе».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 w:rsidP="00326D72">
            <w:pPr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AE74E0">
            <w:pPr>
              <w:widowControl w:val="0"/>
              <w:suppressAutoHyphens w:val="0"/>
              <w:snapToGrid w:val="0"/>
              <w:rPr>
                <w:rFonts w:eastAsia="Times New Roman"/>
                <w:lang w:eastAsia="ru-RU"/>
              </w:rPr>
            </w:pPr>
            <w:r>
              <w:rPr>
                <w:rFonts w:eastAsia="Calibri"/>
                <w:lang w:eastAsia="en-US"/>
              </w:rPr>
              <w:t>Л.Р. № 8.</w:t>
            </w:r>
          </w:p>
        </w:tc>
      </w:tr>
      <w:tr w:rsidR="00576960" w:rsidTr="001516D1">
        <w:trPr>
          <w:trHeight w:val="26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48/25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60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Нагревание проводников электрическим током. Закон Джоуля-Ленца.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 w:rsidP="00326D72">
            <w:pPr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Тест 9.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widowControl w:val="0"/>
              <w:suppressAutoHyphens w:val="0"/>
              <w:snapToGrid w:val="0"/>
              <w:rPr>
                <w:rFonts w:eastAsia="Times New Roman"/>
                <w:lang w:eastAsia="ru-RU"/>
              </w:rPr>
            </w:pPr>
          </w:p>
        </w:tc>
      </w:tr>
      <w:tr w:rsidR="00633465" w:rsidTr="00633465">
        <w:trPr>
          <w:trHeight w:val="26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465" w:rsidRPr="00AE74E0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 w:rsidRPr="00AE74E0">
              <w:rPr>
                <w:rFonts w:eastAsia="Calibri"/>
                <w:lang w:eastAsia="en-US"/>
              </w:rPr>
              <w:t>49/26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33465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  <w:p w:rsidR="00633465" w:rsidRDefault="00633465" w:rsidP="003D0A85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465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Конденсатор.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465" w:rsidRDefault="00633465" w:rsidP="00326D72">
            <w:pPr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465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465" w:rsidRDefault="00633465">
            <w:pPr>
              <w:widowControl w:val="0"/>
              <w:suppressAutoHyphens w:val="0"/>
              <w:snapToGrid w:val="0"/>
              <w:rPr>
                <w:rFonts w:eastAsia="Times New Roman"/>
                <w:lang w:eastAsia="ru-RU"/>
              </w:rPr>
            </w:pPr>
          </w:p>
        </w:tc>
      </w:tr>
      <w:tr w:rsidR="00633465" w:rsidTr="00633465">
        <w:trPr>
          <w:trHeight w:val="56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65" w:rsidRDefault="00633465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50/27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33465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65" w:rsidRDefault="00633465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Лампа накаливания. Электрические нагревательные приборы. Короткое замыкание. Предохранители.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3465" w:rsidRDefault="00633465" w:rsidP="00326D72">
            <w:pPr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465" w:rsidRDefault="00633465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465" w:rsidRDefault="00633465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</w:tr>
      <w:tr w:rsidR="00576960" w:rsidTr="001516D1">
        <w:trPr>
          <w:trHeight w:val="29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51/28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60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Повторение материала темы «Электрические явления».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 w:rsidP="00326D72">
            <w:pPr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</w:tr>
      <w:tr w:rsidR="00576960" w:rsidTr="001516D1">
        <w:trPr>
          <w:trHeight w:val="58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AE74E0">
            <w:pPr>
              <w:suppressAutoHyphens w:val="0"/>
              <w:spacing w:after="200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52/29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60" w:rsidRDefault="00633465">
            <w:pPr>
              <w:suppressAutoHyphens w:val="0"/>
              <w:spacing w:after="20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b/>
                <w:lang w:eastAsia="ja-JP"/>
              </w:rPr>
            </w:pPr>
            <w:r>
              <w:rPr>
                <w:rFonts w:eastAsia="Calibri"/>
                <w:b/>
                <w:lang w:eastAsia="en-US"/>
              </w:rPr>
              <w:t>К.Р. № 5 по теме «Работа и мощность электрического тока».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b/>
                <w:lang w:eastAsia="ja-JP"/>
              </w:rPr>
            </w:pPr>
            <w:r>
              <w:rPr>
                <w:rFonts w:eastAsia="Calibri"/>
                <w:b/>
                <w:lang w:eastAsia="en-US"/>
              </w:rPr>
              <w:t>Контрольная работа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</w:tr>
      <w:tr w:rsidR="00576960" w:rsidTr="001516D1">
        <w:trPr>
          <w:trHeight w:val="17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76960" w:rsidRDefault="00576960">
            <w:pPr>
              <w:suppressAutoHyphens w:val="0"/>
              <w:spacing w:after="20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b/>
                <w:bCs/>
                <w:lang w:eastAsia="ja-JP"/>
              </w:rPr>
            </w:pPr>
            <w:r>
              <w:rPr>
                <w:rFonts w:eastAsia="Calibri"/>
                <w:b/>
                <w:bCs/>
                <w:lang w:eastAsia="en-US"/>
              </w:rPr>
              <w:t>Электромагнитные явления.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b/>
                <w:bCs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</w:tr>
      <w:tr w:rsidR="00576960" w:rsidTr="001516D1">
        <w:trPr>
          <w:trHeight w:val="30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 w:rsidP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lastRenderedPageBreak/>
              <w:t>5</w:t>
            </w:r>
            <w:r w:rsidR="00AE74E0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/1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60" w:rsidRPr="004D7A0C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2апр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Магнитное поле. Магнитное поле прямого тока. Магнитные линии.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960" w:rsidRPr="007B60E3" w:rsidRDefault="00576960" w:rsidP="004753B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B60E3">
              <w:rPr>
                <w:rFonts w:eastAsia="Calibri"/>
                <w:lang w:eastAsia="en-US"/>
              </w:rPr>
              <w:t xml:space="preserve">Знать: определение понятий магнитное поле, магнитные линии, магнитная индукция; </w:t>
            </w:r>
          </w:p>
          <w:p w:rsidR="00576960" w:rsidRPr="007B60E3" w:rsidRDefault="00576960" w:rsidP="004753B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B60E3">
              <w:rPr>
                <w:rFonts w:eastAsia="Calibri"/>
                <w:lang w:eastAsia="en-US"/>
              </w:rPr>
              <w:t>Уметь объяснить принцип действия компаса, электрического звонка, телеграфного аппарата, электродвигателя постоянного тока на основе знаний о магнитном поле.</w:t>
            </w:r>
          </w:p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</w:tr>
      <w:tr w:rsidR="00576960" w:rsidTr="001516D1">
        <w:trPr>
          <w:trHeight w:val="3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 w:rsidP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5</w:t>
            </w:r>
            <w:r w:rsidR="00AE74E0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60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 w:rsidP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Магнитное поле катушки с током. Электромагниты</w:t>
            </w:r>
            <w:r w:rsidR="00AE74E0">
              <w:rPr>
                <w:rFonts w:eastAsia="Calibri"/>
                <w:lang w:eastAsia="en-US"/>
              </w:rPr>
              <w:t xml:space="preserve"> и их применение.</w:t>
            </w:r>
            <w:r>
              <w:rPr>
                <w:rFonts w:eastAsia="Calibri"/>
                <w:lang w:eastAsia="en-US"/>
              </w:rPr>
              <w:t xml:space="preserve"> Л.Р. № </w:t>
            </w:r>
            <w:r w:rsidR="00AE74E0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>. «Сборка электромагнита и испытание его действия». Применение электромагнитов.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 w:rsidP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 xml:space="preserve">Л.Р. № </w:t>
            </w:r>
            <w:r w:rsidR="00AE74E0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576960" w:rsidTr="001516D1">
        <w:trPr>
          <w:trHeight w:val="47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 w:rsidP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5</w:t>
            </w:r>
            <w:r w:rsidR="00AE74E0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60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Постоянные магниты. Магнитное поле постоянных магнитов. Магнитное поле Земли.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Тест 10.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</w:tr>
      <w:tr w:rsidR="00576960" w:rsidTr="001516D1">
        <w:trPr>
          <w:trHeight w:val="39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 w:rsidP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5</w:t>
            </w:r>
            <w:r w:rsidR="00AE74E0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>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60" w:rsidRDefault="00633465">
            <w:pPr>
              <w:suppressAutoHyphens w:val="0"/>
              <w:spacing w:after="20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 w:rsidP="00AE74E0">
            <w:pPr>
              <w:suppressAutoHyphens w:val="0"/>
              <w:spacing w:after="200"/>
              <w:rPr>
                <w:rFonts w:eastAsia="MS Mincho"/>
                <w:bCs/>
                <w:lang w:eastAsia="ja-JP"/>
              </w:rPr>
            </w:pPr>
            <w:r>
              <w:rPr>
                <w:rFonts w:eastAsia="Calibri"/>
                <w:bCs/>
                <w:lang w:eastAsia="en-US"/>
              </w:rPr>
              <w:t>Действие магнитного поля на проводник с током. Электрический двигатель.</w:t>
            </w:r>
            <w:r w:rsidR="00AE74E0">
              <w:rPr>
                <w:rFonts w:eastAsia="Calibri"/>
                <w:lang w:eastAsia="en-US"/>
              </w:rPr>
              <w:t xml:space="preserve"> Л.Р. № 10. «Изучение электрического двигателя постоянного тока (на модели)».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Л.Р. № 10.</w:t>
            </w:r>
          </w:p>
        </w:tc>
      </w:tr>
      <w:tr w:rsidR="00576960" w:rsidTr="001516D1">
        <w:trPr>
          <w:trHeight w:val="48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 w:rsidP="00AE74E0">
            <w:pPr>
              <w:suppressAutoHyphens w:val="0"/>
              <w:spacing w:after="200"/>
              <w:rPr>
                <w:rFonts w:eastAsia="MS Mincho"/>
                <w:b/>
                <w:lang w:eastAsia="ja-JP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  <w:r w:rsidR="00AE74E0">
              <w:rPr>
                <w:rFonts w:eastAsia="Calibri"/>
                <w:b/>
                <w:lang w:eastAsia="en-US"/>
              </w:rPr>
              <w:t>7</w:t>
            </w:r>
            <w:r>
              <w:rPr>
                <w:rFonts w:eastAsia="Calibri"/>
                <w:b/>
                <w:lang w:eastAsia="en-US"/>
              </w:rPr>
              <w:t>/</w:t>
            </w:r>
            <w:r w:rsidR="00AE74E0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60" w:rsidRPr="004D7A0C" w:rsidRDefault="00633465">
            <w:pPr>
              <w:suppressAutoHyphens w:val="0"/>
              <w:spacing w:after="20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0C1060">
            <w:pPr>
              <w:suppressAutoHyphens w:val="0"/>
              <w:spacing w:after="200"/>
              <w:rPr>
                <w:rFonts w:eastAsia="MS Mincho"/>
                <w:b/>
                <w:lang w:eastAsia="ja-JP"/>
              </w:rPr>
            </w:pPr>
            <w:r>
              <w:rPr>
                <w:rFonts w:eastAsia="Calibri"/>
                <w:b/>
                <w:lang w:eastAsia="en-US"/>
              </w:rPr>
              <w:t>Систематизация знаний по теме «Электромагнитные явления»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</w:tr>
      <w:tr w:rsidR="00576960" w:rsidTr="001516D1">
        <w:trPr>
          <w:trHeight w:val="8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76960" w:rsidRDefault="00576960">
            <w:pPr>
              <w:suppressAutoHyphens w:val="0"/>
              <w:spacing w:after="20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b/>
                <w:bCs/>
                <w:lang w:eastAsia="ja-JP"/>
              </w:rPr>
            </w:pPr>
            <w:r>
              <w:rPr>
                <w:rFonts w:eastAsia="Calibri"/>
                <w:b/>
                <w:bCs/>
                <w:lang w:eastAsia="en-US"/>
              </w:rPr>
              <w:t>Световые явления.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b/>
                <w:bCs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</w:tr>
      <w:tr w:rsidR="00576960" w:rsidTr="001A552F">
        <w:trPr>
          <w:trHeight w:val="22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 w:rsidP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5</w:t>
            </w:r>
            <w:r w:rsidR="00AE74E0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/1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60" w:rsidRPr="004D7A0C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Источники света. Распространение света.</w:t>
            </w:r>
            <w:r w:rsidR="000B527D">
              <w:rPr>
                <w:rFonts w:eastAsia="MS Mincho"/>
                <w:lang w:eastAsia="ja-JP"/>
              </w:rPr>
              <w:t xml:space="preserve"> Видимое движение светил.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960" w:rsidRPr="007B60E3" w:rsidRDefault="00576960" w:rsidP="004753B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B60E3">
              <w:rPr>
                <w:rFonts w:eastAsia="Calibri"/>
                <w:lang w:eastAsia="en-US"/>
              </w:rPr>
              <w:t>Знать: законы распространения света в однородной и неоднородной среде, причины преломления света на границе двух сред, определение понятий фокусного расстояния линзы и оптической силы линзы;</w:t>
            </w:r>
          </w:p>
          <w:p w:rsidR="00576960" w:rsidRPr="007B60E3" w:rsidRDefault="00576960" w:rsidP="004753B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B60E3">
              <w:rPr>
                <w:rFonts w:eastAsia="Calibri"/>
                <w:lang w:eastAsia="en-US"/>
              </w:rPr>
              <w:t xml:space="preserve">Уметь: выполнять построения в линзе и плоском зеркале, получать изображения предмета при помощи двояковыпуклой линзы, объяснить возникновение миражей, принципы работы </w:t>
            </w:r>
            <w:r w:rsidRPr="007B60E3">
              <w:rPr>
                <w:rFonts w:eastAsia="Calibri"/>
                <w:lang w:eastAsia="en-US"/>
              </w:rPr>
              <w:lastRenderedPageBreak/>
              <w:t>кинопроектора и фотоаппарата на основе законов распространения света.</w:t>
            </w:r>
          </w:p>
          <w:p w:rsidR="00576960" w:rsidRDefault="00576960" w:rsidP="004753B1">
            <w:pPr>
              <w:widowControl w:val="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</w:tr>
      <w:tr w:rsidR="00576960" w:rsidTr="00AE74E0">
        <w:trPr>
          <w:trHeight w:val="7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 w:rsidP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5</w:t>
            </w:r>
            <w:r w:rsidR="00AE74E0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>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6960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0B527D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Отражение света. Закон отражения света. Плоское зеркало.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Тест 11.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60" w:rsidRDefault="0057696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</w:tr>
      <w:tr w:rsidR="00AE74E0" w:rsidTr="001A552F">
        <w:trPr>
          <w:trHeight w:val="7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E0" w:rsidRDefault="00AE74E0" w:rsidP="00AE74E0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4E0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E0" w:rsidRDefault="000B527D" w:rsidP="0032141F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Преломление света. Закон преломления света.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4E0" w:rsidRDefault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E0" w:rsidRDefault="00AE74E0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E0" w:rsidRDefault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</w:tr>
      <w:tr w:rsidR="00AE74E0" w:rsidTr="001A552F">
        <w:trPr>
          <w:trHeight w:val="7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4E0" w:rsidRDefault="00AE74E0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61/4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74E0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4E0" w:rsidRDefault="000B527D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Линзы. Оптическая сила линзы.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4E0" w:rsidRDefault="00AE74E0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E0" w:rsidRDefault="00AE74E0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E0" w:rsidRDefault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</w:tr>
      <w:tr w:rsidR="00AE74E0" w:rsidTr="001516D1">
        <w:trPr>
          <w:trHeight w:val="7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4E0" w:rsidRDefault="00AE74E0" w:rsidP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62/5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0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4E0" w:rsidRDefault="000B527D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Изображения, даваемые линзой.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4E0" w:rsidRDefault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E0" w:rsidRDefault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E0" w:rsidRDefault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</w:tr>
      <w:tr w:rsidR="00AE74E0" w:rsidTr="001516D1">
        <w:trPr>
          <w:trHeight w:val="7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4E0" w:rsidRDefault="00C9761A" w:rsidP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lastRenderedPageBreak/>
              <w:t>63/6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0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4E0" w:rsidRDefault="000B527D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 xml:space="preserve"> Л.Р. № 11. «Получение изображения при помощи линзы».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4E0" w:rsidRDefault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E0" w:rsidRDefault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E0" w:rsidRDefault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</w:tr>
      <w:tr w:rsidR="00AE74E0" w:rsidTr="001516D1">
        <w:trPr>
          <w:trHeight w:val="20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4E0" w:rsidRDefault="00C9761A" w:rsidP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lastRenderedPageBreak/>
              <w:t>64/7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0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4E0" w:rsidRDefault="000B527D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Глаз. Зрение.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4E0" w:rsidRDefault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E0" w:rsidRDefault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E0" w:rsidRDefault="00C9761A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Л.Р. № 11.</w:t>
            </w:r>
          </w:p>
        </w:tc>
      </w:tr>
      <w:tr w:rsidR="00C9761A" w:rsidTr="001516D1">
        <w:trPr>
          <w:trHeight w:val="49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61A" w:rsidRPr="00C9761A" w:rsidRDefault="00C9761A" w:rsidP="00AE74E0">
            <w:pPr>
              <w:suppressAutoHyphens w:val="0"/>
              <w:spacing w:after="200"/>
              <w:rPr>
                <w:rFonts w:eastAsia="MS Mincho"/>
                <w:b/>
                <w:lang w:eastAsia="ja-JP"/>
              </w:rPr>
            </w:pPr>
            <w:r w:rsidRPr="00C9761A">
              <w:rPr>
                <w:rFonts w:eastAsia="Calibri"/>
                <w:b/>
                <w:lang w:eastAsia="en-US"/>
              </w:rPr>
              <w:t>65/8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1A" w:rsidRDefault="00633465">
            <w:pPr>
              <w:suppressAutoHyphens w:val="0"/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61A" w:rsidRDefault="00C9761A" w:rsidP="000C1060">
            <w:pPr>
              <w:suppressAutoHyphens w:val="0"/>
              <w:spacing w:after="200"/>
              <w:rPr>
                <w:rFonts w:eastAsia="MS Mincho"/>
                <w:b/>
                <w:lang w:eastAsia="ja-JP"/>
              </w:rPr>
            </w:pPr>
            <w:r>
              <w:rPr>
                <w:rFonts w:eastAsia="Calibri"/>
                <w:b/>
                <w:lang w:eastAsia="en-US"/>
              </w:rPr>
              <w:t xml:space="preserve">К.р. № </w:t>
            </w:r>
            <w:r w:rsidR="000C1060">
              <w:rPr>
                <w:rFonts w:eastAsia="Calibri"/>
                <w:b/>
                <w:lang w:eastAsia="en-US"/>
              </w:rPr>
              <w:t>6</w:t>
            </w:r>
            <w:r>
              <w:rPr>
                <w:rFonts w:eastAsia="Calibri"/>
                <w:b/>
                <w:lang w:eastAsia="en-US"/>
              </w:rPr>
              <w:t xml:space="preserve"> по теме «</w:t>
            </w:r>
            <w:r w:rsidR="000C1060">
              <w:rPr>
                <w:rFonts w:eastAsia="Calibri"/>
                <w:b/>
                <w:lang w:eastAsia="en-US"/>
              </w:rPr>
              <w:t xml:space="preserve">Электромагнитные явления. </w:t>
            </w:r>
            <w:r>
              <w:rPr>
                <w:rFonts w:eastAsia="Calibri"/>
                <w:b/>
                <w:lang w:eastAsia="en-US"/>
              </w:rPr>
              <w:t>Световые явления».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61A" w:rsidRDefault="00C9761A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61A" w:rsidRDefault="00C9761A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b/>
                <w:lang w:eastAsia="en-US"/>
              </w:rPr>
              <w:t>Контрольная работа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1A" w:rsidRDefault="00C9761A" w:rsidP="00C9761A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</w:tr>
      <w:tr w:rsidR="00C9761A" w:rsidTr="00C9761A">
        <w:trPr>
          <w:trHeight w:val="49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61A" w:rsidRPr="00C9761A" w:rsidRDefault="00C9761A" w:rsidP="00C9761A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 w:rsidRPr="00C9761A">
              <w:rPr>
                <w:rFonts w:eastAsia="Calibri"/>
                <w:lang w:eastAsia="en-US"/>
              </w:rPr>
              <w:t>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1A" w:rsidRDefault="00633465">
            <w:pPr>
              <w:suppressAutoHyphens w:val="0"/>
              <w:spacing w:after="20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1A" w:rsidRDefault="00C9761A" w:rsidP="00764A82">
            <w:pPr>
              <w:suppressAutoHyphens w:val="0"/>
              <w:spacing w:after="200"/>
              <w:rPr>
                <w:rFonts w:eastAsia="MS Mincho"/>
                <w:b/>
                <w:lang w:eastAsia="ja-JP"/>
              </w:rPr>
            </w:pPr>
            <w:r>
              <w:rPr>
                <w:rFonts w:eastAsia="Calibri"/>
                <w:b/>
                <w:lang w:eastAsia="en-US"/>
              </w:rPr>
              <w:t>Обобщающее повторение.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1A" w:rsidRDefault="00C9761A">
            <w:pPr>
              <w:suppressAutoHyphens w:val="0"/>
              <w:spacing w:after="200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61A" w:rsidRDefault="00C9761A">
            <w:pPr>
              <w:suppressAutoHyphens w:val="0"/>
              <w:spacing w:after="200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1A" w:rsidRDefault="00C9761A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</w:tr>
      <w:tr w:rsidR="00C9761A" w:rsidTr="00C9761A">
        <w:trPr>
          <w:trHeight w:val="49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61A" w:rsidRDefault="00C9761A" w:rsidP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1A" w:rsidRDefault="00633465">
            <w:pPr>
              <w:suppressAutoHyphens w:val="0"/>
              <w:spacing w:after="20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1A" w:rsidRDefault="00C9761A" w:rsidP="00764A82">
            <w:pPr>
              <w:suppressAutoHyphens w:val="0"/>
              <w:spacing w:after="200"/>
              <w:rPr>
                <w:rFonts w:eastAsia="MS Mincho"/>
                <w:b/>
                <w:lang w:eastAsia="ja-JP"/>
              </w:rPr>
            </w:pPr>
            <w:r>
              <w:rPr>
                <w:rFonts w:eastAsia="Calibri"/>
                <w:b/>
                <w:lang w:eastAsia="en-US"/>
              </w:rPr>
              <w:t>Резервный урок для ВПР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1A" w:rsidRDefault="00C9761A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1A" w:rsidRDefault="00C9761A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1A" w:rsidRDefault="00C9761A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</w:tr>
      <w:tr w:rsidR="00C9761A" w:rsidTr="00C9761A">
        <w:trPr>
          <w:trHeight w:val="22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761A" w:rsidRDefault="00C9761A" w:rsidP="00AE74E0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  <w:r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61A" w:rsidRDefault="00C9761A">
            <w:pPr>
              <w:suppressAutoHyphens w:val="0"/>
              <w:spacing w:after="200"/>
              <w:rPr>
                <w:rFonts w:eastAsia="Calibri"/>
                <w:b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61A" w:rsidRDefault="00C9761A" w:rsidP="00764A82">
            <w:pPr>
              <w:suppressAutoHyphens w:val="0"/>
              <w:spacing w:after="20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Резервный урок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61A" w:rsidRDefault="00C9761A">
            <w:pPr>
              <w:suppressAutoHyphens w:val="0"/>
              <w:spacing w:after="200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61A" w:rsidRDefault="00C9761A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761A" w:rsidRDefault="00C9761A">
            <w:pPr>
              <w:suppressAutoHyphens w:val="0"/>
              <w:spacing w:after="200"/>
              <w:rPr>
                <w:rFonts w:eastAsia="MS Mincho"/>
                <w:lang w:eastAsia="ja-JP"/>
              </w:rPr>
            </w:pPr>
          </w:p>
        </w:tc>
      </w:tr>
    </w:tbl>
    <w:p w:rsidR="004F4E49" w:rsidRDefault="004F4E49" w:rsidP="004F4E49">
      <w:pPr>
        <w:suppressAutoHyphens w:val="0"/>
        <w:spacing w:after="200"/>
        <w:rPr>
          <w:rFonts w:eastAsia="MS Mincho"/>
          <w:lang w:eastAsia="ja-JP"/>
        </w:rPr>
      </w:pPr>
    </w:p>
    <w:p w:rsidR="004F4E49" w:rsidRDefault="004F4E49" w:rsidP="004F4E49">
      <w:pPr>
        <w:suppressAutoHyphens w:val="0"/>
        <w:spacing w:after="200"/>
        <w:rPr>
          <w:rFonts w:eastAsia="MS Mincho"/>
          <w:lang w:eastAsia="ja-JP"/>
        </w:rPr>
      </w:pPr>
    </w:p>
    <w:p w:rsidR="004F4E49" w:rsidRDefault="004F4E49" w:rsidP="004F4E49">
      <w:pPr>
        <w:suppressAutoHyphens w:val="0"/>
        <w:spacing w:after="200"/>
        <w:rPr>
          <w:rFonts w:eastAsia="MS Mincho"/>
          <w:lang w:eastAsia="ja-JP"/>
        </w:rPr>
      </w:pPr>
    </w:p>
    <w:p w:rsidR="001B590E" w:rsidRDefault="001B590E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1B590E" w:rsidSect="004F4E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140">
    <w:multiLevelType w:val="hybridMultilevel"/>
    <w:lvl w:ilvl="0" w:tplc="57393113">
      <w:start w:val="1"/>
      <w:numFmt w:val="decimal"/>
      <w:lvlText w:val="%1."/>
      <w:lvlJc w:val="left"/>
      <w:pPr>
        <w:ind w:left="720" w:hanging="360"/>
      </w:pPr>
    </w:lvl>
    <w:lvl w:ilvl="1" w:tplc="57393113" w:tentative="1">
      <w:start w:val="1"/>
      <w:numFmt w:val="lowerLetter"/>
      <w:lvlText w:val="%2."/>
      <w:lvlJc w:val="left"/>
      <w:pPr>
        <w:ind w:left="1440" w:hanging="360"/>
      </w:pPr>
    </w:lvl>
    <w:lvl w:ilvl="2" w:tplc="57393113" w:tentative="1">
      <w:start w:val="1"/>
      <w:numFmt w:val="lowerRoman"/>
      <w:lvlText w:val="%3."/>
      <w:lvlJc w:val="right"/>
      <w:pPr>
        <w:ind w:left="2160" w:hanging="180"/>
      </w:pPr>
    </w:lvl>
    <w:lvl w:ilvl="3" w:tplc="57393113" w:tentative="1">
      <w:start w:val="1"/>
      <w:numFmt w:val="decimal"/>
      <w:lvlText w:val="%4."/>
      <w:lvlJc w:val="left"/>
      <w:pPr>
        <w:ind w:left="2880" w:hanging="360"/>
      </w:pPr>
    </w:lvl>
    <w:lvl w:ilvl="4" w:tplc="57393113" w:tentative="1">
      <w:start w:val="1"/>
      <w:numFmt w:val="lowerLetter"/>
      <w:lvlText w:val="%5."/>
      <w:lvlJc w:val="left"/>
      <w:pPr>
        <w:ind w:left="3600" w:hanging="360"/>
      </w:pPr>
    </w:lvl>
    <w:lvl w:ilvl="5" w:tplc="57393113" w:tentative="1">
      <w:start w:val="1"/>
      <w:numFmt w:val="lowerRoman"/>
      <w:lvlText w:val="%6."/>
      <w:lvlJc w:val="right"/>
      <w:pPr>
        <w:ind w:left="4320" w:hanging="180"/>
      </w:pPr>
    </w:lvl>
    <w:lvl w:ilvl="6" w:tplc="57393113" w:tentative="1">
      <w:start w:val="1"/>
      <w:numFmt w:val="decimal"/>
      <w:lvlText w:val="%7."/>
      <w:lvlJc w:val="left"/>
      <w:pPr>
        <w:ind w:left="5040" w:hanging="360"/>
      </w:pPr>
    </w:lvl>
    <w:lvl w:ilvl="7" w:tplc="57393113" w:tentative="1">
      <w:start w:val="1"/>
      <w:numFmt w:val="lowerLetter"/>
      <w:lvlText w:val="%8."/>
      <w:lvlJc w:val="left"/>
      <w:pPr>
        <w:ind w:left="5760" w:hanging="360"/>
      </w:pPr>
    </w:lvl>
    <w:lvl w:ilvl="8" w:tplc="573931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39">
    <w:multiLevelType w:val="hybridMultilevel"/>
    <w:lvl w:ilvl="0" w:tplc="29790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139">
    <w:abstractNumId w:val="19139"/>
  </w:num>
  <w:num w:numId="19140">
    <w:abstractNumId w:val="1914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7D62"/>
    <w:rsid w:val="000B527D"/>
    <w:rsid w:val="000C1060"/>
    <w:rsid w:val="001516D1"/>
    <w:rsid w:val="001A552F"/>
    <w:rsid w:val="001B590E"/>
    <w:rsid w:val="002444C4"/>
    <w:rsid w:val="003A3615"/>
    <w:rsid w:val="003E39AD"/>
    <w:rsid w:val="004753B1"/>
    <w:rsid w:val="004905C7"/>
    <w:rsid w:val="004D10AA"/>
    <w:rsid w:val="004D7A0C"/>
    <w:rsid w:val="004F4E49"/>
    <w:rsid w:val="004F73E5"/>
    <w:rsid w:val="00504EDB"/>
    <w:rsid w:val="00533C39"/>
    <w:rsid w:val="00576960"/>
    <w:rsid w:val="00633465"/>
    <w:rsid w:val="007D66A2"/>
    <w:rsid w:val="00AA5465"/>
    <w:rsid w:val="00AC34EE"/>
    <w:rsid w:val="00AE74E0"/>
    <w:rsid w:val="00B87D62"/>
    <w:rsid w:val="00C9761A"/>
    <w:rsid w:val="00D30155"/>
    <w:rsid w:val="00D6191C"/>
    <w:rsid w:val="00E71269"/>
    <w:rsid w:val="00E90173"/>
    <w:rsid w:val="00EA73AD"/>
    <w:rsid w:val="00F7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C8CC"/>
  <w15:docId w15:val="{DCBDD955-EB31-40CE-A3CD-2AB31986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E4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05754823" Type="http://schemas.openxmlformats.org/officeDocument/2006/relationships/numbering" Target="numbering.xml"/><Relationship Id="rId978884336" Type="http://schemas.openxmlformats.org/officeDocument/2006/relationships/footnotes" Target="footnotes.xml"/><Relationship Id="rId909475719" Type="http://schemas.openxmlformats.org/officeDocument/2006/relationships/endnotes" Target="endnotes.xml"/><Relationship Id="rId827274025" Type="http://schemas.openxmlformats.org/officeDocument/2006/relationships/comments" Target="comments.xml"/><Relationship Id="rId169409325" Type="http://schemas.microsoft.com/office/2011/relationships/commentsExtended" Target="commentsExtended.xml"/><Relationship Id="rId16352918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8a4pqTwrj8SKgcsNcnkMrqIrtk0=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605754823"/>
            <mdssi:RelationshipReference SourceId="rId978884336"/>
            <mdssi:RelationshipReference SourceId="rId909475719"/>
            <mdssi:RelationshipReference SourceId="rId827274025"/>
            <mdssi:RelationshipReference SourceId="rId169409325"/>
            <mdssi:RelationshipReference SourceId="rId163529181"/>
          </Transform>
          <Transform Algorithm="http://www.w3.org/TR/2001/REC-xml-c14n-20010315"/>
        </Transforms>
        <DigestMethod Algorithm="http://www.w3.org/2000/09/xmldsig#sha1"/>
        <DigestValue>gVC2+3/bUww5RUzdLM0ltQ3POyM=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BwI2EJhQiu58dB1AVAG+ygrJAaU=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we3fb1mUNJk0EsJq2jFfzw2Z3sM=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e7YvcQotarACAhdaCuHFdpIYy9s=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OsrV7osMBrpu2UNzXHFuTvlDago=</DigestValue>
      </Reference>
      <Reference URI="/word/styles.xml?ContentType=application/vnd.openxmlformats-officedocument.wordprocessingml.styles+xml">
        <DigestMethod Algorithm="http://www.w3.org/2000/09/xmldsig#sha1"/>
        <DigestValue>4JjYjYH8dYhdGZmwe5xp9BwREag=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yBFTOjThkrT4Yl2msDtkYrXG8z8=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Элеонора Башенькина</cp:lastModifiedBy>
  <cp:revision>20</cp:revision>
  <dcterms:created xsi:type="dcterms:W3CDTF">2016-08-25T10:15:00Z</dcterms:created>
  <dcterms:modified xsi:type="dcterms:W3CDTF">2024-10-12T04:41:00Z</dcterms:modified>
</cp:coreProperties>
</file>